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59" w:rsidRPr="00E178B1" w:rsidRDefault="00E3109E" w:rsidP="00016AA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s-BO"/>
        </w:rPr>
      </w:pPr>
      <w:r w:rsidRPr="00E178B1">
        <w:rPr>
          <w:rFonts w:ascii="Arial" w:hAnsi="Arial" w:cs="Arial"/>
          <w:b/>
          <w:sz w:val="28"/>
          <w:szCs w:val="28"/>
          <w:lang w:val="es-BO"/>
        </w:rPr>
        <w:t xml:space="preserve">GUÍA </w:t>
      </w:r>
      <w:r w:rsidR="00016AAA" w:rsidRPr="00E178B1">
        <w:rPr>
          <w:rFonts w:ascii="Arial" w:hAnsi="Arial" w:cs="Arial"/>
          <w:b/>
          <w:sz w:val="28"/>
          <w:szCs w:val="28"/>
          <w:lang w:val="es-BO"/>
        </w:rPr>
        <w:t>DE LABORATORIO DE SEGURIDAD INDUSTRIAL</w:t>
      </w:r>
    </w:p>
    <w:p w:rsidR="00016AAA" w:rsidRPr="00E178B1" w:rsidRDefault="00016AAA" w:rsidP="00016AA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s-BO"/>
        </w:rPr>
      </w:pPr>
      <w:r w:rsidRPr="00E178B1">
        <w:rPr>
          <w:rFonts w:ascii="Arial" w:hAnsi="Arial" w:cs="Arial"/>
          <w:b/>
          <w:sz w:val="28"/>
          <w:szCs w:val="28"/>
          <w:lang w:val="es-BO"/>
        </w:rPr>
        <w:t>SONOMETRO</w:t>
      </w:r>
    </w:p>
    <w:p w:rsidR="0007506E" w:rsidRPr="0007506E" w:rsidRDefault="0007506E" w:rsidP="00E3109E">
      <w:pPr>
        <w:jc w:val="both"/>
        <w:rPr>
          <w:rFonts w:ascii="Arial" w:hAnsi="Arial" w:cs="Arial"/>
          <w:b/>
          <w:bCs/>
          <w:sz w:val="10"/>
          <w:szCs w:val="10"/>
          <w:lang w:val="es-BO"/>
        </w:rPr>
      </w:pPr>
    </w:p>
    <w:p w:rsidR="00E3109E" w:rsidRPr="00E178B1" w:rsidRDefault="0007506E" w:rsidP="00E3109E">
      <w:pPr>
        <w:jc w:val="both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1.- </w:t>
      </w:r>
      <w:r w:rsidR="00E3109E" w:rsidRPr="00E178B1">
        <w:rPr>
          <w:rFonts w:ascii="Arial" w:hAnsi="Arial" w:cs="Arial"/>
          <w:b/>
          <w:bCs/>
          <w:sz w:val="24"/>
          <w:szCs w:val="24"/>
          <w:lang w:val="es-BO"/>
        </w:rPr>
        <w:t>INTRODUCCIÓN</w:t>
      </w:r>
    </w:p>
    <w:p w:rsidR="00E3109E" w:rsidRPr="00E3109E" w:rsidRDefault="00E3109E" w:rsidP="00E31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es-BO"/>
        </w:rPr>
      </w:pPr>
      <w:r w:rsidRPr="00E3109E">
        <w:rPr>
          <w:rFonts w:ascii="Arial" w:hAnsi="Arial" w:cs="Arial"/>
          <w:lang w:val="es-BO"/>
        </w:rPr>
        <w:t>El ruido es un agente que a diferencia de otros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contaminantes, está presente en todas las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actividades productivas, por lo que un número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importante de los trabajadores de nuestro país ha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adquirido o podría adquirir sordera profesional.</w:t>
      </w:r>
    </w:p>
    <w:p w:rsidR="00E3109E" w:rsidRDefault="00E3109E" w:rsidP="00E31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E3109E" w:rsidRDefault="00E3109E" w:rsidP="00E31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E3109E">
        <w:rPr>
          <w:rFonts w:ascii="Arial" w:hAnsi="Arial" w:cs="Arial"/>
          <w:lang w:val="es-BO"/>
        </w:rPr>
        <w:t>Pese a que los agentes contaminantes a los que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están expuestos los trabajadores en sus puestos de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trabajo pueden ser controlados mediante acciones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del tipo técnico u organizativo, de las cuales se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destacan los Elementos de Protección Personal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(EPP), la realidad nacional nos señala que el costo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de aplicar medidas de control de este tipo en la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fuente o en el camino supone una inversión que no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puede ser, en la mayoría de los casos, solventada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por pequeñas y medianas empresas.</w:t>
      </w:r>
      <w:r>
        <w:rPr>
          <w:rFonts w:ascii="Arial" w:hAnsi="Arial" w:cs="Arial"/>
          <w:lang w:val="es-BO"/>
        </w:rPr>
        <w:t xml:space="preserve">  </w:t>
      </w:r>
      <w:r w:rsidRPr="00E3109E">
        <w:rPr>
          <w:rFonts w:ascii="Arial" w:hAnsi="Arial" w:cs="Arial"/>
          <w:lang w:val="es-BO"/>
        </w:rPr>
        <w:t>Por este motivo,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el uso de los EPP se transforma en la principal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alternativa a utilizar, siendo el Protector Auditivo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(PA), el EPP utilizado contra el agente ruido.</w:t>
      </w:r>
    </w:p>
    <w:p w:rsidR="00E3109E" w:rsidRDefault="00E3109E" w:rsidP="00E31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E3109E" w:rsidRDefault="00E3109E" w:rsidP="00E31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E3109E">
        <w:rPr>
          <w:rFonts w:ascii="Arial" w:hAnsi="Arial" w:cs="Arial"/>
          <w:lang w:val="es-BO"/>
        </w:rPr>
        <w:t>Para una correcta selección y utilización de un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determinado protector auditivo se deben considerar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todas las variables que inciden en la evaluación del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riesgo; la compra y entrega de éste;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el correcto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uso de este elemento considerando las debidas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capacitaciones; el mantenimiento del Protector y</w:t>
      </w:r>
      <w:r>
        <w:rPr>
          <w:rFonts w:ascii="Arial" w:hAnsi="Arial" w:cs="Arial"/>
          <w:lang w:val="es-BO"/>
        </w:rPr>
        <w:t xml:space="preserve"> </w:t>
      </w:r>
      <w:r w:rsidRPr="00E3109E">
        <w:rPr>
          <w:rFonts w:ascii="Arial" w:hAnsi="Arial" w:cs="Arial"/>
          <w:lang w:val="es-BO"/>
        </w:rPr>
        <w:t>finalmente la sustitución.</w:t>
      </w:r>
    </w:p>
    <w:p w:rsidR="00E3109E" w:rsidRDefault="00E3109E" w:rsidP="00E31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262288" w:rsidRPr="00E178B1" w:rsidRDefault="0007506E" w:rsidP="00262288">
      <w:pPr>
        <w:jc w:val="both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2.- </w:t>
      </w:r>
      <w:r w:rsidR="00262288" w:rsidRPr="00E178B1">
        <w:rPr>
          <w:rFonts w:ascii="Arial" w:hAnsi="Arial" w:cs="Arial"/>
          <w:b/>
          <w:bCs/>
          <w:sz w:val="24"/>
          <w:szCs w:val="24"/>
          <w:lang w:val="es-BO"/>
        </w:rPr>
        <w:t>MARCO TEORICO</w:t>
      </w:r>
    </w:p>
    <w:p w:rsidR="00262288" w:rsidRDefault="00262288" w:rsidP="00262288">
      <w:pPr>
        <w:jc w:val="both"/>
        <w:rPr>
          <w:rFonts w:ascii="Arial" w:hAnsi="Arial" w:cs="Arial"/>
          <w:bCs/>
          <w:lang w:val="es-BO"/>
        </w:rPr>
      </w:pPr>
      <w:r>
        <w:rPr>
          <w:rFonts w:ascii="Arial" w:hAnsi="Arial" w:cs="Arial"/>
          <w:bCs/>
          <w:lang w:val="es-BO"/>
        </w:rPr>
        <w:t>El sonido es una sensación percibida por el oído humano, producido por rápidas fluctuaciones de la presión del aire debidas a objetos que vibran y son estas vibraciones que se transmiten a las partículas del aire.</w:t>
      </w:r>
      <w:r w:rsidR="001159AC">
        <w:rPr>
          <w:rFonts w:ascii="Arial" w:hAnsi="Arial" w:cs="Arial"/>
          <w:bCs/>
          <w:lang w:val="es-BO"/>
        </w:rPr>
        <w:t xml:space="preserve">  El sonido se propaga en el airea aproximadamente a 340 m/s, en el agua a 1 500 m/s y en el acero a 5 000 m/s.  El ruido es un sonido no deseado.</w:t>
      </w:r>
    </w:p>
    <w:p w:rsidR="00E3109E" w:rsidRPr="00E178B1" w:rsidRDefault="0007506E" w:rsidP="00E57BC5">
      <w:pPr>
        <w:jc w:val="both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3.- </w:t>
      </w:r>
      <w:r w:rsidR="00E57BC5" w:rsidRPr="00E178B1">
        <w:rPr>
          <w:rFonts w:ascii="Arial" w:hAnsi="Arial" w:cs="Arial"/>
          <w:b/>
          <w:bCs/>
          <w:sz w:val="24"/>
          <w:szCs w:val="24"/>
          <w:lang w:val="es-BO"/>
        </w:rPr>
        <w:t>OBJETIVO</w:t>
      </w:r>
    </w:p>
    <w:p w:rsidR="00E57BC5" w:rsidRDefault="00E57BC5" w:rsidP="00E57B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E57BC5">
        <w:rPr>
          <w:rFonts w:ascii="Arial" w:hAnsi="Arial" w:cs="Arial"/>
          <w:lang w:val="es-BO"/>
        </w:rPr>
        <w:t>Exponer los criterios técnicos y las recomendaciones</w:t>
      </w:r>
      <w:r>
        <w:rPr>
          <w:rFonts w:ascii="Arial" w:hAnsi="Arial" w:cs="Arial"/>
          <w:lang w:val="es-BO"/>
        </w:rPr>
        <w:t xml:space="preserve"> </w:t>
      </w:r>
      <w:r w:rsidRPr="00E57BC5">
        <w:rPr>
          <w:rFonts w:ascii="Arial" w:hAnsi="Arial" w:cs="Arial"/>
          <w:lang w:val="es-BO"/>
        </w:rPr>
        <w:t>para una adecuada selección, uso, limpieza,</w:t>
      </w:r>
      <w:r>
        <w:rPr>
          <w:rFonts w:ascii="Arial" w:hAnsi="Arial" w:cs="Arial"/>
          <w:lang w:val="es-BO"/>
        </w:rPr>
        <w:t xml:space="preserve"> </w:t>
      </w:r>
      <w:r w:rsidRPr="00E57BC5">
        <w:rPr>
          <w:rFonts w:ascii="Arial" w:hAnsi="Arial" w:cs="Arial"/>
          <w:lang w:val="es-BO"/>
        </w:rPr>
        <w:t>mantención y almacenamiento de los protectores</w:t>
      </w:r>
      <w:r>
        <w:rPr>
          <w:rFonts w:ascii="Arial" w:hAnsi="Arial" w:cs="Arial"/>
          <w:lang w:val="es-BO"/>
        </w:rPr>
        <w:t xml:space="preserve"> </w:t>
      </w:r>
      <w:r w:rsidRPr="00E57BC5">
        <w:rPr>
          <w:rFonts w:ascii="Arial" w:hAnsi="Arial" w:cs="Arial"/>
          <w:lang w:val="es-BO"/>
        </w:rPr>
        <w:t>auditivos en los lugares de trabajo.</w:t>
      </w:r>
    </w:p>
    <w:p w:rsidR="00E57BC5" w:rsidRDefault="00E57BC5" w:rsidP="00E57B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E57BC5" w:rsidRPr="00E178B1" w:rsidRDefault="0007506E" w:rsidP="00CC47CE">
      <w:pPr>
        <w:jc w:val="both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4.- </w:t>
      </w:r>
      <w:r w:rsidR="00CC47CE" w:rsidRPr="00E178B1">
        <w:rPr>
          <w:rFonts w:ascii="Arial" w:hAnsi="Arial" w:cs="Arial"/>
          <w:b/>
          <w:bCs/>
          <w:sz w:val="24"/>
          <w:szCs w:val="24"/>
          <w:lang w:val="es-BO"/>
        </w:rPr>
        <w:t>TERMINOLOGÍA</w:t>
      </w:r>
    </w:p>
    <w:p w:rsidR="009B190F" w:rsidRP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9B190F">
        <w:rPr>
          <w:rFonts w:ascii="Arial" w:hAnsi="Arial" w:cs="Arial"/>
          <w:b/>
          <w:bCs/>
          <w:lang w:val="es-BO"/>
        </w:rPr>
        <w:t xml:space="preserve">Almohadilla: </w:t>
      </w:r>
      <w:r w:rsidRPr="009B190F">
        <w:rPr>
          <w:rFonts w:ascii="Arial" w:hAnsi="Arial" w:cs="Arial"/>
          <w:lang w:val="es-BO"/>
        </w:rPr>
        <w:t>elemento adaptable que se fija al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contorno interior de la copa y que contiene un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material de relleno, generalmente líquido o de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plástico esponjoso, para mejorar la confortabilidad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y ajuste de las orejeras en la cabeza.</w:t>
      </w:r>
    </w:p>
    <w:p w:rsid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9B190F" w:rsidRP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9B190F">
        <w:rPr>
          <w:rFonts w:ascii="Arial" w:hAnsi="Arial" w:cs="Arial"/>
          <w:b/>
          <w:bCs/>
          <w:lang w:val="es-BO"/>
        </w:rPr>
        <w:t xml:space="preserve">Arnés/arco: </w:t>
      </w:r>
      <w:r w:rsidRPr="009B190F">
        <w:rPr>
          <w:rFonts w:ascii="Arial" w:hAnsi="Arial" w:cs="Arial"/>
          <w:lang w:val="es-BO"/>
        </w:rPr>
        <w:t>elemento, generalmente de plástico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o metálico, diseñado para permitir una buena</w:t>
      </w:r>
    </w:p>
    <w:p w:rsidR="009B190F" w:rsidRP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9B190F">
        <w:rPr>
          <w:rFonts w:ascii="Arial" w:hAnsi="Arial" w:cs="Arial"/>
          <w:lang w:val="es-BO"/>
        </w:rPr>
        <w:t>adaptación de la orejera alrededor de las orejas,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ejerciendo para ello una fuerza sobre las copas y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una presión por medio de las almohadillas.</w:t>
      </w:r>
    </w:p>
    <w:p w:rsid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9B190F" w:rsidRP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9B190F">
        <w:rPr>
          <w:rFonts w:ascii="Arial" w:hAnsi="Arial" w:cs="Arial"/>
          <w:b/>
          <w:bCs/>
          <w:lang w:val="es-BO"/>
        </w:rPr>
        <w:t xml:space="preserve">Cinta de cabeza: </w:t>
      </w:r>
      <w:r w:rsidRPr="009B190F">
        <w:rPr>
          <w:rFonts w:ascii="Arial" w:hAnsi="Arial" w:cs="Arial"/>
          <w:lang w:val="es-BO"/>
        </w:rPr>
        <w:t>cinta flexible fijada a cada copa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o al arnés cerca de las copas, diseñada para sujetar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la orejera con arnés detrás de la cabeza o con arnés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bajo la barbilla, pasando por encima de la cabeza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y descansando sobre ella.</w:t>
      </w:r>
    </w:p>
    <w:p w:rsid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9B190F" w:rsidRP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9B190F">
        <w:rPr>
          <w:rFonts w:ascii="Arial" w:hAnsi="Arial" w:cs="Arial"/>
          <w:b/>
          <w:bCs/>
          <w:lang w:val="es-BO"/>
        </w:rPr>
        <w:t xml:space="preserve">Copa: </w:t>
      </w:r>
      <w:r w:rsidRPr="009B190F">
        <w:rPr>
          <w:rFonts w:ascii="Arial" w:hAnsi="Arial" w:cs="Arial"/>
          <w:lang w:val="es-BO"/>
        </w:rPr>
        <w:t>casquete montado en el arnés/arco, al que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se le acoplan una almohadilla y un relleno.</w:t>
      </w:r>
    </w:p>
    <w:p w:rsid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9B190F">
        <w:rPr>
          <w:rFonts w:ascii="Arial" w:hAnsi="Arial" w:cs="Arial"/>
          <w:b/>
          <w:bCs/>
          <w:lang w:val="es-BO"/>
        </w:rPr>
        <w:lastRenderedPageBreak/>
        <w:t xml:space="preserve">Efecto de oclusión: </w:t>
      </w:r>
      <w:r w:rsidRPr="009B190F">
        <w:rPr>
          <w:rFonts w:ascii="Arial" w:hAnsi="Arial" w:cs="Arial"/>
          <w:lang w:val="es-BO"/>
        </w:rPr>
        <w:t>es un aumento de la eficacia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con que un sonido se transmite al oído por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conducción ósea a frecuencias por debajo de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2000Hz, cuando el canal auditivo está obstruido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y sellado con una orejera o un tapón auditivo. Este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efecto hace que los usuarios de los protectores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auditivos experimenten un cambio en la calidad de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la voz percibida y otros sonidos y vibraciones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producidos por el cuerpo humano, como los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derivados de las acciones de respirar y masticar.</w:t>
      </w:r>
    </w:p>
    <w:p w:rsidR="00C13949" w:rsidRPr="009B190F" w:rsidRDefault="00C13949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CC47CE" w:rsidRPr="009B190F" w:rsidRDefault="009B190F" w:rsidP="009B19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  <w:r w:rsidRPr="009B190F">
        <w:rPr>
          <w:rFonts w:ascii="Arial" w:hAnsi="Arial" w:cs="Arial"/>
          <w:lang w:val="es-BO"/>
        </w:rPr>
        <w:t>La propia voz adopta una calidad baja y resonante,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debido a que la percepción del habla se potencia</w:t>
      </w:r>
      <w:r>
        <w:rPr>
          <w:rFonts w:ascii="Arial" w:hAnsi="Arial" w:cs="Arial"/>
          <w:lang w:val="es-BO"/>
        </w:rPr>
        <w:t xml:space="preserve"> </w:t>
      </w:r>
      <w:r w:rsidRPr="009B190F">
        <w:rPr>
          <w:rFonts w:ascii="Arial" w:hAnsi="Arial" w:cs="Arial"/>
          <w:lang w:val="es-BO"/>
        </w:rPr>
        <w:t>a través de la conducción ósea.</w:t>
      </w:r>
    </w:p>
    <w:p w:rsidR="00C13949" w:rsidRPr="00C13949" w:rsidRDefault="00C13949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13949">
        <w:rPr>
          <w:rFonts w:ascii="Arial" w:hAnsi="Arial" w:cs="Arial"/>
          <w:b/>
          <w:bCs/>
          <w:lang w:val="es-BO"/>
        </w:rPr>
        <w:t xml:space="preserve">Elemento de protección auditiva (EPA): </w:t>
      </w:r>
      <w:r w:rsidR="00EC23CC">
        <w:rPr>
          <w:rFonts w:ascii="Arial" w:hAnsi="Arial" w:cs="Arial"/>
          <w:lang w:val="es-BO"/>
        </w:rPr>
        <w:t>S</w:t>
      </w:r>
      <w:r w:rsidRPr="00C13949">
        <w:rPr>
          <w:rFonts w:ascii="Arial" w:hAnsi="Arial" w:cs="Arial"/>
          <w:lang w:val="es-BO"/>
        </w:rPr>
        <w:t>on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elementos de protección personal cuyas propiedades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de atenuación sonora tienen por objeto prevenir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los efectos dañinos en el órgano de la audición,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reduciendo los niveles de presión sonora que llegan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al oído. Éstos se pueden clasificar en: Orejeras;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Tapones; Protectores Auditivos Especiales.</w:t>
      </w:r>
    </w:p>
    <w:p w:rsidR="00C13949" w:rsidRDefault="00C13949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C13949" w:rsidRPr="00C13949" w:rsidRDefault="00C13949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13949">
        <w:rPr>
          <w:rFonts w:ascii="Arial" w:hAnsi="Arial" w:cs="Arial"/>
          <w:b/>
          <w:bCs/>
          <w:lang w:val="es-BO"/>
        </w:rPr>
        <w:t xml:space="preserve">Elementos de protección personal (EPP): </w:t>
      </w:r>
      <w:r w:rsidRPr="00C13949">
        <w:rPr>
          <w:rFonts w:ascii="Arial" w:hAnsi="Arial" w:cs="Arial"/>
          <w:lang w:val="es-BO"/>
        </w:rPr>
        <w:t>todo</w:t>
      </w:r>
      <w:r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equipo, aparato o dispositivo especialmente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proyectado y fabricado para proteger el cuerpo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humano, en todo o en parte, de riesgos específicos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de accidentes del trabajo o enfermedades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profesionales.</w:t>
      </w:r>
    </w:p>
    <w:p w:rsidR="00EC23CC" w:rsidRDefault="00EC23CC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C13949" w:rsidRPr="00C13949" w:rsidRDefault="00C13949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13949">
        <w:rPr>
          <w:rFonts w:ascii="Arial" w:hAnsi="Arial" w:cs="Arial"/>
          <w:b/>
          <w:bCs/>
          <w:lang w:val="es-BO"/>
        </w:rPr>
        <w:t xml:space="preserve">Orejera: </w:t>
      </w:r>
      <w:r w:rsidRPr="00C13949">
        <w:rPr>
          <w:rFonts w:ascii="Arial" w:hAnsi="Arial" w:cs="Arial"/>
          <w:lang w:val="es-BO"/>
        </w:rPr>
        <w:t>tipo de protector auditivo compuesto por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un arnés y un par de copas diseñadas para cubrir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cada pabellón auditivo (orejas).</w:t>
      </w:r>
    </w:p>
    <w:p w:rsidR="00EC23CC" w:rsidRDefault="00EC23CC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C13949" w:rsidRPr="00C13949" w:rsidRDefault="00C13949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13949">
        <w:rPr>
          <w:rFonts w:ascii="Arial" w:hAnsi="Arial" w:cs="Arial"/>
          <w:b/>
          <w:bCs/>
          <w:lang w:val="es-BO"/>
        </w:rPr>
        <w:t xml:space="preserve">Revestimiento o relleno de las copas: </w:t>
      </w:r>
      <w:r w:rsidRPr="00C13949">
        <w:rPr>
          <w:rFonts w:ascii="Arial" w:hAnsi="Arial" w:cs="Arial"/>
          <w:lang w:val="es-BO"/>
        </w:rPr>
        <w:t>material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absorbente acústico contenido al interior de la</w:t>
      </w:r>
    </w:p>
    <w:p w:rsidR="00C13949" w:rsidRPr="00C13949" w:rsidRDefault="00C13949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13949">
        <w:rPr>
          <w:rFonts w:ascii="Arial" w:hAnsi="Arial" w:cs="Arial"/>
          <w:lang w:val="es-BO"/>
        </w:rPr>
        <w:t>copa.</w:t>
      </w:r>
    </w:p>
    <w:p w:rsidR="00EC23CC" w:rsidRDefault="00EC23CC" w:rsidP="00C139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9B190F" w:rsidRDefault="00C13949" w:rsidP="00EC23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C13949">
        <w:rPr>
          <w:rFonts w:ascii="Arial" w:hAnsi="Arial" w:cs="Arial"/>
          <w:b/>
          <w:bCs/>
          <w:lang w:val="es-BO"/>
        </w:rPr>
        <w:t xml:space="preserve">Tapón: </w:t>
      </w:r>
      <w:r w:rsidRPr="00C13949">
        <w:rPr>
          <w:rFonts w:ascii="Arial" w:hAnsi="Arial" w:cs="Arial"/>
          <w:lang w:val="es-BO"/>
        </w:rPr>
        <w:t>tipo de protector auditivo que se introduce</w:t>
      </w:r>
      <w:r w:rsidR="00EC23CC">
        <w:rPr>
          <w:rFonts w:ascii="Arial" w:hAnsi="Arial" w:cs="Arial"/>
          <w:lang w:val="es-BO"/>
        </w:rPr>
        <w:t xml:space="preserve"> </w:t>
      </w:r>
      <w:r w:rsidRPr="00C13949">
        <w:rPr>
          <w:rFonts w:ascii="Arial" w:hAnsi="Arial" w:cs="Arial"/>
          <w:lang w:val="es-BO"/>
        </w:rPr>
        <w:t>en los conductos auditivos o que los cubren,</w:t>
      </w:r>
      <w:r w:rsidR="00EC23CC">
        <w:rPr>
          <w:rFonts w:ascii="Arial" w:hAnsi="Arial" w:cs="Arial"/>
          <w:lang w:val="es-BO"/>
        </w:rPr>
        <w:t xml:space="preserve"> </w:t>
      </w:r>
      <w:r w:rsidRPr="00EC23CC">
        <w:rPr>
          <w:rFonts w:ascii="Arial" w:hAnsi="Arial" w:cs="Arial"/>
          <w:lang w:val="es-BO"/>
        </w:rPr>
        <w:t>para</w:t>
      </w:r>
      <w:r w:rsidR="00EC23CC" w:rsidRPr="00EC23CC">
        <w:rPr>
          <w:rFonts w:ascii="Arial" w:hAnsi="Arial" w:cs="Arial"/>
          <w:lang w:val="es-BO"/>
        </w:rPr>
        <w:t xml:space="preserve"> protector auditivo, se calculará el nivel de presión</w:t>
      </w:r>
      <w:r w:rsidR="00EC23CC">
        <w:rPr>
          <w:rFonts w:ascii="Arial" w:hAnsi="Arial" w:cs="Arial"/>
          <w:lang w:val="es-BO"/>
        </w:rPr>
        <w:t xml:space="preserve"> </w:t>
      </w:r>
      <w:r w:rsidR="00EC23CC" w:rsidRPr="00EC23CC">
        <w:rPr>
          <w:rFonts w:ascii="Arial" w:hAnsi="Arial" w:cs="Arial"/>
          <w:lang w:val="es-BO"/>
        </w:rPr>
        <w:t>sonora efectivo ponderado “A”</w:t>
      </w:r>
      <w:r w:rsidR="00EC23CC">
        <w:rPr>
          <w:rFonts w:ascii="Arial" w:hAnsi="Arial" w:cs="Arial"/>
          <w:lang w:val="es-BO"/>
        </w:rPr>
        <w:t xml:space="preserve">, en el </w:t>
      </w:r>
      <w:r w:rsidR="00EC23CC" w:rsidRPr="00EC23CC">
        <w:rPr>
          <w:rFonts w:ascii="Arial" w:hAnsi="Arial" w:cs="Arial"/>
          <w:lang w:val="es-BO"/>
        </w:rPr>
        <w:t>oído con el</w:t>
      </w:r>
      <w:r w:rsidR="00EC23CC">
        <w:rPr>
          <w:rFonts w:ascii="Arial" w:hAnsi="Arial" w:cs="Arial"/>
          <w:lang w:val="es-BO"/>
        </w:rPr>
        <w:t xml:space="preserve"> </w:t>
      </w:r>
      <w:r w:rsidR="00EC23CC" w:rsidRPr="00EC23CC">
        <w:rPr>
          <w:rFonts w:ascii="Arial" w:hAnsi="Arial" w:cs="Arial"/>
          <w:lang w:val="es-BO"/>
        </w:rPr>
        <w:t xml:space="preserve">protector auditivo colocado (L’A en dB(A)). </w:t>
      </w:r>
      <w:r w:rsidR="00016AAA">
        <w:rPr>
          <w:rFonts w:ascii="Arial" w:hAnsi="Arial" w:cs="Arial"/>
          <w:lang w:val="es-BO"/>
        </w:rPr>
        <w:t xml:space="preserve"> </w:t>
      </w:r>
      <w:r w:rsidR="00EC23CC" w:rsidRPr="00EC23CC">
        <w:rPr>
          <w:rFonts w:ascii="Arial" w:hAnsi="Arial" w:cs="Arial"/>
          <w:lang w:val="es-BO"/>
        </w:rPr>
        <w:t>Este</w:t>
      </w:r>
      <w:r w:rsidR="00EC23CC">
        <w:rPr>
          <w:rFonts w:ascii="Arial" w:hAnsi="Arial" w:cs="Arial"/>
          <w:lang w:val="es-BO"/>
        </w:rPr>
        <w:t xml:space="preserve"> </w:t>
      </w:r>
      <w:r w:rsidR="00EC23CC" w:rsidRPr="00EC23CC">
        <w:rPr>
          <w:rFonts w:ascii="Arial" w:hAnsi="Arial" w:cs="Arial"/>
          <w:lang w:val="es-BO"/>
        </w:rPr>
        <w:t>resultado se comparará con el Nivel de Acción para</w:t>
      </w:r>
      <w:r w:rsidR="00EC23CC">
        <w:rPr>
          <w:rFonts w:ascii="Arial" w:hAnsi="Arial" w:cs="Arial"/>
          <w:lang w:val="es-BO"/>
        </w:rPr>
        <w:t xml:space="preserve"> </w:t>
      </w:r>
      <w:r w:rsidR="00EC23CC" w:rsidRPr="00EC23CC">
        <w:rPr>
          <w:rFonts w:ascii="Arial" w:hAnsi="Arial" w:cs="Arial"/>
          <w:lang w:val="es-BO"/>
        </w:rPr>
        <w:t>determinar si la protección es adecuada (L’A &lt; Lac).</w:t>
      </w:r>
      <w:r w:rsidR="00EC23CC">
        <w:rPr>
          <w:rFonts w:ascii="Arial" w:hAnsi="Arial" w:cs="Arial"/>
          <w:lang w:val="es-BO"/>
        </w:rPr>
        <w:t xml:space="preserve">  </w:t>
      </w:r>
    </w:p>
    <w:p w:rsidR="00016AAA" w:rsidRDefault="00016AAA" w:rsidP="00EC23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016AAA" w:rsidRDefault="00016AAA" w:rsidP="00EC23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924336" w:rsidRPr="00E178B1" w:rsidRDefault="0007506E" w:rsidP="00EC23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5.- </w:t>
      </w:r>
      <w:r w:rsidR="00924336" w:rsidRPr="00E178B1">
        <w:rPr>
          <w:rFonts w:ascii="Arial" w:hAnsi="Arial" w:cs="Arial"/>
          <w:b/>
          <w:bCs/>
          <w:sz w:val="24"/>
          <w:szCs w:val="24"/>
          <w:lang w:val="es-BO"/>
        </w:rPr>
        <w:t>SELECCIÓN DEL PROTECTOR AUDITIVO</w:t>
      </w:r>
    </w:p>
    <w:p w:rsidR="00924336" w:rsidRPr="00262288" w:rsidRDefault="00924336" w:rsidP="00EC23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FE744A" w:rsidRPr="00FE744A" w:rsidRDefault="00FE744A" w:rsidP="00FE74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 xml:space="preserve">Para la selección de un EPA </w:t>
      </w:r>
      <w:r>
        <w:rPr>
          <w:rFonts w:ascii="Arial" w:hAnsi="Arial" w:cs="Arial"/>
          <w:color w:val="000000"/>
          <w:lang w:val="es-BO"/>
        </w:rPr>
        <w:t xml:space="preserve">(Elemento de Protección Auditiva) </w:t>
      </w:r>
      <w:r w:rsidRPr="00FE744A">
        <w:rPr>
          <w:rFonts w:ascii="Arial" w:hAnsi="Arial" w:cs="Arial"/>
          <w:color w:val="000000"/>
          <w:lang w:val="es-BO"/>
        </w:rPr>
        <w:t>es necesario identificar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los riesgos, evaluar y caracterizar el ruido, así como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también determinar las condiciones ambientales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en el puesto de trabajo que puedan afectar la vida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útil y el rendimiento del protector. Es recomendable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que personal capacitado, con la colaboración del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trabajador participen en dicho proceso. Para llevarlo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a cabo es importante tener en cuenta los siguientes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factores:</w:t>
      </w:r>
    </w:p>
    <w:p w:rsidR="00FE744A" w:rsidRPr="00FE744A" w:rsidRDefault="00FE744A" w:rsidP="00FE74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Exigencias en materia de atenuación sonora;</w:t>
      </w:r>
    </w:p>
    <w:p w:rsidR="00FE744A" w:rsidRPr="00FE744A" w:rsidRDefault="00FE744A" w:rsidP="00FE74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Marca de certificación;</w:t>
      </w:r>
    </w:p>
    <w:p w:rsidR="00FE744A" w:rsidRPr="00FE744A" w:rsidRDefault="00FE744A" w:rsidP="00FE74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Compatibilidad con otros EPP;</w:t>
      </w:r>
    </w:p>
    <w:p w:rsidR="00FE744A" w:rsidRPr="00FE744A" w:rsidRDefault="00FE744A" w:rsidP="00FE74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Comodidad que ofrece al trabajador, así como los problemas de salud del trabajador, para determinar si el protector auditivo ejerce influencia sobre éstos;</w:t>
      </w:r>
    </w:p>
    <w:p w:rsidR="00FE744A" w:rsidRPr="00FE744A" w:rsidRDefault="00FE744A" w:rsidP="00FE74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Necesidad de escuchar señales de alarma;</w:t>
      </w:r>
    </w:p>
    <w:p w:rsidR="00FE744A" w:rsidRPr="00FE744A" w:rsidRDefault="00FE744A" w:rsidP="00FE74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Condiciones del lugar de trabajo;</w:t>
      </w:r>
    </w:p>
    <w:p w:rsidR="00FE744A" w:rsidRPr="00FE744A" w:rsidRDefault="007B18F1" w:rsidP="00FE74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En el punto 10, se</w:t>
      </w:r>
      <w:r w:rsidR="00FE744A" w:rsidRPr="00FE744A">
        <w:rPr>
          <w:rFonts w:ascii="Arial" w:hAnsi="Arial" w:cs="Arial"/>
          <w:color w:val="000000"/>
          <w:lang w:val="es-BO"/>
        </w:rPr>
        <w:t xml:space="preserve"> presenta un diagrama de flujo en el cual</w:t>
      </w:r>
      <w:r w:rsidR="00FE744A">
        <w:rPr>
          <w:rFonts w:ascii="Arial" w:hAnsi="Arial" w:cs="Arial"/>
          <w:color w:val="000000"/>
          <w:lang w:val="es-BO"/>
        </w:rPr>
        <w:t xml:space="preserve"> </w:t>
      </w:r>
      <w:r w:rsidR="00FE744A" w:rsidRPr="00FE744A">
        <w:rPr>
          <w:rFonts w:ascii="Arial" w:hAnsi="Arial" w:cs="Arial"/>
          <w:color w:val="000000"/>
          <w:lang w:val="es-BO"/>
        </w:rPr>
        <w:t>se puede observar la secuencia de actividades, los</w:t>
      </w:r>
      <w:r w:rsidR="00FE744A">
        <w:rPr>
          <w:rFonts w:ascii="Arial" w:hAnsi="Arial" w:cs="Arial"/>
          <w:color w:val="000000"/>
          <w:lang w:val="es-BO"/>
        </w:rPr>
        <w:t xml:space="preserve"> </w:t>
      </w:r>
      <w:r w:rsidR="00FE744A" w:rsidRPr="00FE744A">
        <w:rPr>
          <w:rFonts w:ascii="Arial" w:hAnsi="Arial" w:cs="Arial"/>
          <w:color w:val="000000"/>
          <w:lang w:val="es-BO"/>
        </w:rPr>
        <w:t>puntos de decisión y los factores que son claves</w:t>
      </w:r>
      <w:r w:rsidR="00FE744A">
        <w:rPr>
          <w:rFonts w:ascii="Arial" w:hAnsi="Arial" w:cs="Arial"/>
          <w:color w:val="000000"/>
          <w:lang w:val="es-BO"/>
        </w:rPr>
        <w:t xml:space="preserve"> </w:t>
      </w:r>
      <w:r w:rsidR="00FE744A" w:rsidRPr="00FE744A">
        <w:rPr>
          <w:rFonts w:ascii="Arial" w:hAnsi="Arial" w:cs="Arial"/>
          <w:color w:val="000000"/>
          <w:lang w:val="es-BO"/>
        </w:rPr>
        <w:t>para la selección del protector auditivo.</w:t>
      </w:r>
    </w:p>
    <w:p w:rsidR="00FE744A" w:rsidRPr="00FE744A" w:rsidRDefault="00FE744A" w:rsidP="00FE74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t>Es recomendable que en el proceso de selección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de un EPA participen todos los estamentos de la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empresa y organismos involucrados en este tema.</w:t>
      </w:r>
    </w:p>
    <w:p w:rsidR="00FE744A" w:rsidRPr="00FE744A" w:rsidRDefault="00FE744A" w:rsidP="00FE74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FE744A">
        <w:rPr>
          <w:rFonts w:ascii="Arial" w:hAnsi="Arial" w:cs="Arial"/>
          <w:color w:val="000000"/>
          <w:lang w:val="es-BO"/>
        </w:rPr>
        <w:lastRenderedPageBreak/>
        <w:t>Este proceso de selección se debe efectuar,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nuevamente en la empresa, cuando en algún puesto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de trabajo, se modifiquen las condiciones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medioambientales, se produzcan cambios en el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ambiente sonoro, y/o cambios en los procesos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FE744A">
        <w:rPr>
          <w:rFonts w:ascii="Arial" w:hAnsi="Arial" w:cs="Arial"/>
          <w:color w:val="000000"/>
          <w:lang w:val="es-BO"/>
        </w:rPr>
        <w:t>productivos.</w:t>
      </w:r>
    </w:p>
    <w:p w:rsidR="00FE744A" w:rsidRDefault="00FE744A" w:rsidP="00FE74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598F94"/>
          <w:lang w:val="es-BO"/>
        </w:rPr>
      </w:pPr>
    </w:p>
    <w:p w:rsidR="00924336" w:rsidRPr="00E178B1" w:rsidRDefault="0007506E" w:rsidP="008179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6.- </w:t>
      </w:r>
      <w:r w:rsidR="0081798C" w:rsidRPr="00E178B1">
        <w:rPr>
          <w:rFonts w:ascii="Arial" w:hAnsi="Arial" w:cs="Arial"/>
          <w:b/>
          <w:bCs/>
          <w:sz w:val="24"/>
          <w:szCs w:val="24"/>
          <w:lang w:val="es-BO"/>
        </w:rPr>
        <w:t>CONDICIONES AMBIENTALES Y PRESENCIA DE OTROS RIESGOS EN EL LUGAR DE TRABAJO</w:t>
      </w:r>
    </w:p>
    <w:p w:rsidR="0081798C" w:rsidRDefault="0081798C" w:rsidP="008179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es-BO"/>
        </w:rPr>
      </w:pPr>
    </w:p>
    <w:p w:rsidR="0081798C" w:rsidRPr="0081798C" w:rsidRDefault="0081798C" w:rsidP="008179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798C">
        <w:rPr>
          <w:rFonts w:ascii="Arial" w:hAnsi="Arial" w:cs="Arial"/>
          <w:lang w:val="es-BO"/>
        </w:rPr>
        <w:t>Para una selección adecuada del protector auditivo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se deberán considerar las condiciones ambientales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del lugar de trabajo, debido al impacto que pudieran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tener tanto en la comodidad como en el rendimiento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 xml:space="preserve">del equipo. 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Asimismo, la existencia de humedad,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polvo, calor o frío excesivo, radiación solar, entre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otros, pueden cambiar las propiedades de sus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materiales y con ello disminuir su vida útil.</w:t>
      </w:r>
      <w:r>
        <w:rPr>
          <w:rFonts w:ascii="Arial" w:hAnsi="Arial" w:cs="Arial"/>
          <w:lang w:val="es-BO"/>
        </w:rPr>
        <w:t xml:space="preserve"> </w:t>
      </w:r>
    </w:p>
    <w:p w:rsidR="0081798C" w:rsidRDefault="0081798C" w:rsidP="008179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798C">
        <w:rPr>
          <w:rFonts w:ascii="Arial" w:hAnsi="Arial" w:cs="Arial"/>
          <w:lang w:val="es-BO"/>
        </w:rPr>
        <w:t>Por otro lado, la presencia de peligros y agentes,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tales como: químicos, eléctricos, o térmicos, podría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implicar la necesidad de utilizar otros EPP, o bien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que tales peligros recomiende que los propios</w:t>
      </w:r>
      <w:r>
        <w:rPr>
          <w:rFonts w:ascii="Arial" w:hAnsi="Arial" w:cs="Arial"/>
          <w:lang w:val="es-BO"/>
        </w:rPr>
        <w:t xml:space="preserve"> </w:t>
      </w:r>
      <w:r w:rsidRPr="0081798C">
        <w:rPr>
          <w:rFonts w:ascii="Arial" w:hAnsi="Arial" w:cs="Arial"/>
          <w:lang w:val="es-BO"/>
        </w:rPr>
        <w:t>protectores auditivos cumplan propiedades especiales (p.e. riesgo eléctrico).</w:t>
      </w: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lang w:val="es-BO"/>
        </w:rPr>
        <w:t>A continuación se trata brevemente algunos de estos aspectos a considerar: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b/>
          <w:bCs/>
          <w:lang w:val="es-BO"/>
        </w:rPr>
        <w:t xml:space="preserve">Temperatura y humedad elevadas: </w:t>
      </w:r>
      <w:r w:rsidRPr="008104AA">
        <w:rPr>
          <w:rFonts w:ascii="Arial" w:hAnsi="Arial" w:cs="Arial"/>
          <w:lang w:val="es-BO"/>
        </w:rPr>
        <w:t>si debido al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trabajo se produce una sudoración abundante en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la zona recubierta por las orejeras, es preferible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la utilización de tapones; si no es factible la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utilización de tapones, se recomienda usar orejeras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con almohadillas rellenas de líquido; si se utilizan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almohadillas rellenas con espuma, se recomienda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recubrirlas con un material absorbente al sudor,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de acuerdo a las especificaciones del fabricante.</w:t>
      </w: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b/>
          <w:bCs/>
          <w:lang w:val="es-BO"/>
        </w:rPr>
        <w:t xml:space="preserve">Polvo: </w:t>
      </w:r>
      <w:r w:rsidRPr="008104AA">
        <w:rPr>
          <w:rFonts w:ascii="Arial" w:hAnsi="Arial" w:cs="Arial"/>
          <w:lang w:val="es-BO"/>
        </w:rPr>
        <w:t>en los trabajos con polvo y suciedad en que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se utilizan tapones reutilizables, existe riesgo de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infección en el oído, por este motivo es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recomendable la utilización de tapones desechables;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si se utilizan orejeras en ambientes con polvo,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puede acumularse una capa de éste entre la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almohadilla de la orejera y la piel, lo que puede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dar como resultado la irritación de ésta última.</w:t>
      </w: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b/>
          <w:bCs/>
          <w:lang w:val="es-BO"/>
        </w:rPr>
        <w:t xml:space="preserve">Agentes químicos: </w:t>
      </w:r>
      <w:r w:rsidRPr="008104AA">
        <w:rPr>
          <w:rFonts w:ascii="Arial" w:hAnsi="Arial" w:cs="Arial"/>
          <w:lang w:val="es-BO"/>
        </w:rPr>
        <w:t>la contaminación del protector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auditivo con sustancias extrañas, tales como grasa,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aceites, soluciones, residuos líquidos, etc., podría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generar irritaciones o abrasiones en la piel. Para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estos casos es recomendable el uso de orejeras.</w:t>
      </w: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b/>
          <w:bCs/>
          <w:lang w:val="es-BO"/>
        </w:rPr>
        <w:t xml:space="preserve">Agentes eléctricos: </w:t>
      </w:r>
      <w:r w:rsidRPr="008104AA">
        <w:rPr>
          <w:rFonts w:ascii="Arial" w:hAnsi="Arial" w:cs="Arial"/>
          <w:lang w:val="es-BO"/>
        </w:rPr>
        <w:t>las orejeras acoplables a un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casco de protección que posee propiedades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lang w:val="es-BO"/>
        </w:rPr>
        <w:t>dieléctricas, no debe provocar una modificación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en tales características.</w:t>
      </w: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b/>
          <w:bCs/>
          <w:lang w:val="es-BO"/>
        </w:rPr>
        <w:t xml:space="preserve">Características del puesto de trabajo: </w:t>
      </w:r>
      <w:r w:rsidRPr="008104AA">
        <w:rPr>
          <w:rFonts w:ascii="Arial" w:hAnsi="Arial" w:cs="Arial"/>
          <w:lang w:val="es-BO"/>
        </w:rPr>
        <w:t>en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situaciones donde el trabajador requiera hacer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maniobras en lugares pequeños (espacios confinados)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los tapones son una buena elección.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Pr="00E178B1" w:rsidRDefault="0007506E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BO"/>
        </w:rPr>
      </w:pPr>
      <w:r>
        <w:rPr>
          <w:rFonts w:ascii="Arial" w:hAnsi="Arial" w:cs="Arial"/>
          <w:b/>
          <w:bCs/>
          <w:sz w:val="24"/>
          <w:szCs w:val="24"/>
          <w:lang w:val="es-BO"/>
        </w:rPr>
        <w:t xml:space="preserve">7.- </w:t>
      </w:r>
      <w:r w:rsidR="008104AA" w:rsidRPr="00E178B1">
        <w:rPr>
          <w:rFonts w:ascii="Arial" w:hAnsi="Arial" w:cs="Arial"/>
          <w:b/>
          <w:bCs/>
          <w:sz w:val="24"/>
          <w:szCs w:val="24"/>
          <w:lang w:val="es-BO"/>
        </w:rPr>
        <w:t>EFECTO SOBRE LA COMUNICACIÓN Y LA AUDICIÓN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lang w:val="es-BO"/>
        </w:rPr>
        <w:t>Es importante que el protector auditivo no otorgue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una excesiva atenuación, lo que sucede en aquellos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casos donde el nivel de presión sonora efectivo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ponderado “A”, (L’A) está más de 20 dB bajo el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Nivel de Acción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 xml:space="preserve">(ver anexo 1). 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En estos casos, el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protector otorgará demasiada atenuación sonora,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 xml:space="preserve">considerándose como sobreprotección. 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Esto podría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originar que el trabajador se retire el protector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auditivo cuando necesite comunicarse, tenga la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sensación de incomodidad, o interfiera con las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 xml:space="preserve">señales de alarma que debe escuchar. </w:t>
      </w:r>
      <w:r>
        <w:rPr>
          <w:rFonts w:ascii="Arial" w:hAnsi="Arial" w:cs="Arial"/>
          <w:lang w:val="es-BO"/>
        </w:rPr>
        <w:t xml:space="preserve"> 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8104AA">
        <w:rPr>
          <w:rFonts w:ascii="Arial" w:hAnsi="Arial" w:cs="Arial"/>
          <w:lang w:val="es-BO"/>
        </w:rPr>
        <w:lastRenderedPageBreak/>
        <w:t>Recomendaciones para la selección, uso, cuidados y mantención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>de la protección auditiva en función del nivel de</w:t>
      </w:r>
      <w:r>
        <w:rPr>
          <w:rFonts w:ascii="Arial" w:hAnsi="Arial" w:cs="Arial"/>
          <w:lang w:val="es-BO"/>
        </w:rPr>
        <w:t xml:space="preserve"> </w:t>
      </w:r>
      <w:r w:rsidRPr="008104AA">
        <w:rPr>
          <w:rFonts w:ascii="Arial" w:hAnsi="Arial" w:cs="Arial"/>
          <w:lang w:val="es-BO"/>
        </w:rPr>
        <w:t xml:space="preserve">presión sonora efectivo se presenta en la Tabla </w:t>
      </w:r>
      <w:r>
        <w:rPr>
          <w:rFonts w:ascii="Arial" w:hAnsi="Arial" w:cs="Arial"/>
          <w:lang w:val="es-BO"/>
        </w:rPr>
        <w:t>1</w:t>
      </w:r>
      <w:r w:rsidRPr="008104AA">
        <w:rPr>
          <w:rFonts w:ascii="Arial" w:hAnsi="Arial" w:cs="Arial"/>
          <w:lang w:val="es-BO"/>
        </w:rPr>
        <w:t>.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val="es-BO"/>
        </w:rPr>
      </w:pPr>
      <w:r w:rsidRPr="008104AA">
        <w:rPr>
          <w:rFonts w:ascii="Arial" w:hAnsi="Arial" w:cs="Arial"/>
          <w:sz w:val="20"/>
          <w:szCs w:val="20"/>
          <w:lang w:val="es-BO"/>
        </w:rPr>
        <w:t>Tabla 1: Estimación de la Protección Auditiva en</w:t>
      </w:r>
      <w:r>
        <w:rPr>
          <w:rFonts w:ascii="Arial" w:hAnsi="Arial" w:cs="Arial"/>
          <w:sz w:val="20"/>
          <w:szCs w:val="20"/>
          <w:lang w:val="es-BO"/>
        </w:rPr>
        <w:t xml:space="preserve"> </w:t>
      </w:r>
      <w:r w:rsidRPr="008104AA">
        <w:rPr>
          <w:rFonts w:ascii="Arial" w:hAnsi="Arial" w:cs="Arial"/>
          <w:sz w:val="20"/>
          <w:szCs w:val="20"/>
          <w:lang w:val="es-BO"/>
        </w:rPr>
        <w:t>función del Nivel de presión sonora efectivo</w:t>
      </w:r>
    </w:p>
    <w:p w:rsidR="008104AA" w:rsidRPr="008104AA" w:rsidRDefault="008104AA" w:rsidP="008104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8"/>
          <w:szCs w:val="8"/>
          <w:lang w:val="es-BO"/>
        </w:rPr>
      </w:pPr>
    </w:p>
    <w:tbl>
      <w:tblPr>
        <w:tblStyle w:val="TableGrid"/>
        <w:tblW w:w="0" w:type="auto"/>
        <w:tblInd w:w="2448" w:type="dxa"/>
        <w:tblLook w:val="04A0"/>
      </w:tblPr>
      <w:tblGrid>
        <w:gridCol w:w="2610"/>
        <w:gridCol w:w="2700"/>
      </w:tblGrid>
      <w:tr w:rsidR="008104AA" w:rsidRPr="001F3631" w:rsidTr="008104AA">
        <w:tc>
          <w:tcPr>
            <w:tcW w:w="261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Nivel de Presión Sonora</w:t>
            </w:r>
          </w:p>
          <w:p w:rsidR="008104AA" w:rsidRPr="008104AA" w:rsidRDefault="008104AA" w:rsidP="008104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Efectivo (L’A)</w:t>
            </w:r>
          </w:p>
        </w:tc>
        <w:tc>
          <w:tcPr>
            <w:tcW w:w="270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Calificación de la</w:t>
            </w:r>
          </w:p>
          <w:p w:rsidR="008104AA" w:rsidRPr="008104AA" w:rsidRDefault="008104AA" w:rsidP="008104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Atenuación Sonora</w:t>
            </w:r>
          </w:p>
        </w:tc>
      </w:tr>
      <w:tr w:rsidR="008104AA" w:rsidRPr="008104AA" w:rsidTr="008104AA">
        <w:tc>
          <w:tcPr>
            <w:tcW w:w="261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4AA">
              <w:rPr>
                <w:rFonts w:ascii="Arial" w:hAnsi="Arial" w:cs="Arial"/>
                <w:color w:val="000000"/>
                <w:sz w:val="20"/>
                <w:szCs w:val="20"/>
              </w:rPr>
              <w:t>L’A &gt; 80 dB(A)*</w:t>
            </w:r>
          </w:p>
        </w:tc>
        <w:tc>
          <w:tcPr>
            <w:tcW w:w="270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Insuficiente</w:t>
            </w:r>
          </w:p>
        </w:tc>
      </w:tr>
      <w:tr w:rsidR="008104AA" w:rsidRPr="008104AA" w:rsidTr="008104AA">
        <w:tc>
          <w:tcPr>
            <w:tcW w:w="261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4AA">
              <w:rPr>
                <w:rFonts w:ascii="Arial" w:hAnsi="Arial" w:cs="Arial"/>
                <w:color w:val="000000"/>
                <w:sz w:val="20"/>
                <w:szCs w:val="20"/>
              </w:rPr>
              <w:t>60 dB(A) &lt; L’A &lt; 80 dB(A)</w:t>
            </w:r>
          </w:p>
        </w:tc>
        <w:tc>
          <w:tcPr>
            <w:tcW w:w="270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Adecuada</w:t>
            </w:r>
          </w:p>
        </w:tc>
      </w:tr>
      <w:tr w:rsidR="008104AA" w:rsidRPr="008104AA" w:rsidTr="008104AA">
        <w:tc>
          <w:tcPr>
            <w:tcW w:w="261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L’A &lt; 60 dB(A)</w:t>
            </w:r>
          </w:p>
        </w:tc>
        <w:tc>
          <w:tcPr>
            <w:tcW w:w="2700" w:type="dxa"/>
          </w:tcPr>
          <w:p w:rsidR="008104AA" w:rsidRPr="008104AA" w:rsidRDefault="008104AA" w:rsidP="008104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8104AA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Excesiva</w:t>
            </w:r>
          </w:p>
        </w:tc>
      </w:tr>
    </w:tbl>
    <w:p w:rsidR="008104AA" w:rsidRDefault="008104AA" w:rsidP="008104AA">
      <w:pPr>
        <w:autoSpaceDE w:val="0"/>
        <w:autoSpaceDN w:val="0"/>
        <w:adjustRightInd w:val="0"/>
        <w:spacing w:after="0" w:line="240" w:lineRule="auto"/>
        <w:ind w:left="2160" w:firstLine="720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 w:rsidRPr="008104AA">
        <w:rPr>
          <w:rFonts w:ascii="Arial" w:hAnsi="Arial" w:cs="Arial"/>
          <w:color w:val="000000"/>
          <w:sz w:val="20"/>
          <w:szCs w:val="20"/>
          <w:lang w:val="es-BO"/>
        </w:rPr>
        <w:t>* 80 dB(A) = Nivel de Acción</w:t>
      </w:r>
    </w:p>
    <w:p w:rsidR="008104AA" w:rsidRDefault="008104AA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</w:p>
    <w:p w:rsidR="00427081" w:rsidRDefault="00427081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8104AA" w:rsidRPr="00E178B1" w:rsidRDefault="0007506E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8.- </w:t>
      </w:r>
      <w:r w:rsidR="00427081" w:rsidRPr="00E178B1">
        <w:rPr>
          <w:rFonts w:ascii="Arial" w:hAnsi="Arial" w:cs="Arial"/>
          <w:b/>
          <w:bCs/>
          <w:sz w:val="24"/>
          <w:szCs w:val="24"/>
        </w:rPr>
        <w:t>FACTORES REFERENTES AL USUARIO</w:t>
      </w:r>
    </w:p>
    <w:p w:rsidR="00427081" w:rsidRDefault="00427081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427081" w:rsidRP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  <w:r w:rsidRPr="00427081">
        <w:rPr>
          <w:rFonts w:ascii="Arial" w:hAnsi="Arial" w:cs="Arial"/>
          <w:b/>
          <w:bCs/>
          <w:lang w:val="es-BO"/>
        </w:rPr>
        <w:t>Problemas de Salud</w:t>
      </w:r>
    </w:p>
    <w:p w:rsid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427081" w:rsidRP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427081">
        <w:rPr>
          <w:rFonts w:ascii="Arial" w:hAnsi="Arial" w:cs="Arial"/>
          <w:color w:val="000000"/>
          <w:lang w:val="es-BO"/>
        </w:rPr>
        <w:t>Es necesario tener en cuenta la condición de salud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del trabajador, si padece o ha padecido alguna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enfermedad al oído o a la piel, que pudiera ser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agravada por el uso de un EPA. Tal condición se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debe establecer mediante un chequeo médico, con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anterioridad al uso del protector auditivo (p.e.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para trabajadores con otitis no es recomendable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el uso de protectores auditivos tipo tapón).</w:t>
      </w:r>
    </w:p>
    <w:p w:rsid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598F94"/>
          <w:lang w:val="es-BO"/>
        </w:rPr>
      </w:pPr>
    </w:p>
    <w:p w:rsidR="00427081" w:rsidRP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  <w:r w:rsidRPr="00427081">
        <w:rPr>
          <w:rFonts w:ascii="Arial" w:hAnsi="Arial" w:cs="Arial"/>
          <w:b/>
          <w:bCs/>
          <w:lang w:val="es-BO"/>
        </w:rPr>
        <w:t>Comodidad del Trabajador</w:t>
      </w:r>
    </w:p>
    <w:p w:rsid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427081" w:rsidRPr="00427081" w:rsidRDefault="00427081" w:rsidP="00427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427081">
        <w:rPr>
          <w:rFonts w:ascii="Arial" w:hAnsi="Arial" w:cs="Arial"/>
          <w:color w:val="000000"/>
          <w:lang w:val="es-BO"/>
        </w:rPr>
        <w:t>La comodidad de un protector auditivo influye en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el tiempo de uso, y por consiguiente en la eficacia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del control del riesgo. La intermitencia en el uso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disminuye drásticamente la protección del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 xml:space="preserve">trabajador. </w:t>
      </w:r>
      <w:r w:rsidR="007D40CD"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En este sentido, es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importante tener en cuenta que parámetros como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la masa, los materiales, las terminaciones, la presión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de las almohadillas, la fuerza del arnés, el tamaño,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el impedimento de la evaporación de la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transpiración, el aumento y acumulación de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sudoración, entre otros, van a influir en el uso y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aceptación del protector auditivo.</w:t>
      </w:r>
    </w:p>
    <w:p w:rsidR="00427081" w:rsidRDefault="00427081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  <w:r w:rsidRPr="00427081">
        <w:rPr>
          <w:rFonts w:ascii="Arial" w:hAnsi="Arial" w:cs="Arial"/>
          <w:color w:val="000000"/>
          <w:lang w:val="es-BO"/>
        </w:rPr>
        <w:t>El proceso de selección de protectores auditivos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debe ser participativo. Antes de la decisión de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compra, los profesionales encargados de la seguridad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y los trabajadores deben probar aquellos modelos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y tallas que más se adapten a la morfología del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usuario y sean más cómodos, a partir de una muestra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de protectores auditivos del mercado que cumplan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427081">
        <w:rPr>
          <w:rFonts w:ascii="Arial" w:hAnsi="Arial" w:cs="Arial"/>
          <w:color w:val="000000"/>
          <w:lang w:val="es-BO"/>
        </w:rPr>
        <w:t>con las especificaciones técnicas requeridas.</w:t>
      </w:r>
      <w:r>
        <w:rPr>
          <w:rFonts w:ascii="Arial" w:hAnsi="Arial" w:cs="Arial"/>
          <w:color w:val="000000"/>
          <w:lang w:val="es-BO"/>
        </w:rPr>
        <w:t xml:space="preserve"> </w:t>
      </w:r>
    </w:p>
    <w:p w:rsidR="007D40CD" w:rsidRDefault="007D40CD" w:rsidP="008104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BO"/>
        </w:rPr>
      </w:pP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  <w:r w:rsidRPr="007D40CD">
        <w:rPr>
          <w:rFonts w:ascii="Arial" w:hAnsi="Arial" w:cs="Arial"/>
          <w:b/>
          <w:bCs/>
          <w:lang w:val="es-BO"/>
        </w:rPr>
        <w:t>Compatibilidad con otros elementos de</w:t>
      </w:r>
      <w:r>
        <w:rPr>
          <w:rFonts w:ascii="Arial" w:hAnsi="Arial" w:cs="Arial"/>
          <w:b/>
          <w:bCs/>
          <w:lang w:val="es-BO"/>
        </w:rPr>
        <w:t xml:space="preserve"> </w:t>
      </w:r>
      <w:r w:rsidRPr="007D40CD">
        <w:rPr>
          <w:rFonts w:ascii="Arial" w:hAnsi="Arial" w:cs="Arial"/>
          <w:b/>
          <w:bCs/>
          <w:lang w:val="es-BO"/>
        </w:rPr>
        <w:t>protección personal (EPP)</w:t>
      </w:r>
    </w:p>
    <w:p w:rsid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lang w:val="es-BO"/>
        </w:rPr>
        <w:t>Si las condiciones del puesto de trabajo hiciesen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necesario, además del protector auditivo, el uso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de otros EPP, se deberá considerar la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compatibilidad de dichos equipos entre sí, de tal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forma que el trabajador quede protegido contra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todos los riesgos presentes.</w:t>
      </w: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lang w:val="es-BO"/>
        </w:rPr>
        <w:t>El uso de algunos tipos de protectores auditivos –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en combinación con otros equipos de protección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personal - podría reducir el nivel de protección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auditiva. A continuación se entregan algunas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recomendaciones relativas a la compatibilidad:</w:t>
      </w:r>
    </w:p>
    <w:p w:rsid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b/>
          <w:bCs/>
          <w:lang w:val="es-BO"/>
        </w:rPr>
        <w:t xml:space="preserve">Elementos de protección ocular: </w:t>
      </w:r>
      <w:r w:rsidRPr="007D40CD">
        <w:rPr>
          <w:rFonts w:ascii="Arial" w:hAnsi="Arial" w:cs="Arial"/>
          <w:lang w:val="es-BO"/>
        </w:rPr>
        <w:t>estos podrían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interferir en el correcto ajuste del protector auditivo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en el caso de utilizar orejeras. En este caso, se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recomienda que las orejeras sean de posición única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o universal, pero utilizadas detrás de la nuca o bajo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la barbilla, en conjunto con la cinta de cabeza. Se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recomienda principalmente el uso de tapones.</w:t>
      </w:r>
    </w:p>
    <w:p w:rsid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b/>
          <w:bCs/>
          <w:lang w:val="es-BO"/>
        </w:rPr>
        <w:lastRenderedPageBreak/>
        <w:t xml:space="preserve">Pantallas faciales: </w:t>
      </w:r>
      <w:r w:rsidRPr="007D40CD">
        <w:rPr>
          <w:rFonts w:ascii="Arial" w:hAnsi="Arial" w:cs="Arial"/>
          <w:lang w:val="es-BO"/>
        </w:rPr>
        <w:t>éstas podrían interferir con el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correcto uso de orejeras y tapones unidos por un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arnés. Se recomienda principalmente el uso de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tapones sin arnés.</w:t>
      </w:r>
    </w:p>
    <w:p w:rsid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b/>
          <w:bCs/>
          <w:lang w:val="es-BO"/>
        </w:rPr>
        <w:t xml:space="preserve">Cascos de protección: </w:t>
      </w:r>
      <w:r w:rsidRPr="007D40CD">
        <w:rPr>
          <w:rFonts w:ascii="Arial" w:hAnsi="Arial" w:cs="Arial"/>
          <w:lang w:val="es-BO"/>
        </w:rPr>
        <w:t>en el caso de las orejeras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acoplables a un casco hay que considerar que la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orejera se debe utilizar con el o los modelos de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cascos que fueron certificados. En el caso de utilizar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orejeras no acoplables se recomienda que éstas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sean de posición única o universal, pero utilizadas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detrás de la nuca o bajo la barbilla, en conjunto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con la cinta de cabeza para ayudar a su correcto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ajuste. La misma situación acontece con los tapones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unidos por un arnés.</w:t>
      </w:r>
    </w:p>
    <w:p w:rsid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b/>
          <w:bCs/>
          <w:lang w:val="es-BO"/>
        </w:rPr>
        <w:t xml:space="preserve">Equipo de protección respiratoria: </w:t>
      </w:r>
      <w:r w:rsidRPr="007D40CD">
        <w:rPr>
          <w:rFonts w:ascii="Arial" w:hAnsi="Arial" w:cs="Arial"/>
          <w:lang w:val="es-BO"/>
        </w:rPr>
        <w:t>el arnés de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sujeción del aparato de protección respiratoria</w:t>
      </w:r>
    </w:p>
    <w:p w:rsidR="007D40CD" w:rsidRP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BO"/>
        </w:rPr>
      </w:pPr>
      <w:r w:rsidRPr="007D40CD">
        <w:rPr>
          <w:rFonts w:ascii="Arial" w:hAnsi="Arial" w:cs="Arial"/>
          <w:lang w:val="es-BO"/>
        </w:rPr>
        <w:t>podría interferir con el sello de las orejeras y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tapones unidos por un arnés. En este caso se</w:t>
      </w:r>
      <w:r>
        <w:rPr>
          <w:rFonts w:ascii="Arial" w:hAnsi="Arial" w:cs="Arial"/>
          <w:lang w:val="es-BO"/>
        </w:rPr>
        <w:t xml:space="preserve"> </w:t>
      </w:r>
      <w:r w:rsidRPr="007D40CD">
        <w:rPr>
          <w:rFonts w:ascii="Arial" w:hAnsi="Arial" w:cs="Arial"/>
          <w:lang w:val="es-BO"/>
        </w:rPr>
        <w:t>recomienda el uso de tapones sin arnés.</w:t>
      </w:r>
    </w:p>
    <w:p w:rsidR="007D40CD" w:rsidRDefault="007D40CD" w:rsidP="007D40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BO"/>
        </w:rPr>
      </w:pPr>
    </w:p>
    <w:p w:rsidR="00EF300D" w:rsidRPr="00E178B1" w:rsidRDefault="0007506E" w:rsidP="00EF3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es-BO"/>
        </w:rPr>
      </w:pPr>
      <w:r>
        <w:rPr>
          <w:rFonts w:ascii="Arial" w:hAnsi="Arial" w:cs="Arial"/>
          <w:b/>
          <w:sz w:val="24"/>
          <w:szCs w:val="24"/>
          <w:lang w:val="es-BO"/>
        </w:rPr>
        <w:t xml:space="preserve">9.- </w:t>
      </w:r>
      <w:r w:rsidR="00EF300D" w:rsidRPr="00E178B1">
        <w:rPr>
          <w:rFonts w:ascii="Arial" w:hAnsi="Arial" w:cs="Arial"/>
          <w:b/>
          <w:sz w:val="24"/>
          <w:szCs w:val="24"/>
          <w:lang w:val="es-BO"/>
        </w:rPr>
        <w:t>RECOMENDACIONES DE UTILIZACIÓN DE OREJERAS O TAPONES UNIDOS POR UNA ARNÉS CON OTROS EPP.</w:t>
      </w: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EF300D" w:rsidRPr="00EF300D" w:rsidTr="00EF300D"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Ropa de Protección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y Capucha</w:t>
            </w:r>
          </w:p>
        </w:tc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Elemento de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Protección Ocular</w:t>
            </w:r>
          </w:p>
        </w:tc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Pantallas Faciales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</w:p>
        </w:tc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Casco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de Protección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</w:p>
        </w:tc>
        <w:tc>
          <w:tcPr>
            <w:tcW w:w="1916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Aparato de Protección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b/>
                <w:bCs/>
                <w:color w:val="000000"/>
                <w:lang w:val="es-BO"/>
              </w:rPr>
              <w:t>Respiratoria</w:t>
            </w:r>
          </w:p>
        </w:tc>
      </w:tr>
      <w:tr w:rsidR="00EF300D" w:rsidRPr="001F3631" w:rsidTr="00EF300D"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>
              <w:rPr>
                <w:rFonts w:ascii="Arial" w:hAnsi="Arial" w:cs="Arial"/>
                <w:color w:val="000000"/>
                <w:lang w:val="es-BO"/>
              </w:rPr>
              <w:t xml:space="preserve">Deben ser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usadas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sobre el protector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auditivo y no debajo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de éste, de lo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contrario se reduce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la eficacia de la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protección</w:t>
            </w:r>
          </w:p>
        </w:tc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Los lentes de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protección no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debieran interferir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con el ajuste.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En este caso se debe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evaluar el uso de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tapones.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</w:p>
        </w:tc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Verificar que las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dimensiones de la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pantalla facial sean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adecuadas, de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modo que no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interfieran con el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uso del protector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auditivo.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</w:p>
        </w:tc>
        <w:tc>
          <w:tcPr>
            <w:tcW w:w="1915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Las orejeras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acoplables a un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>
              <w:rPr>
                <w:rFonts w:ascii="Arial" w:hAnsi="Arial" w:cs="Arial"/>
                <w:color w:val="000000"/>
                <w:lang w:val="es-BO"/>
              </w:rPr>
              <w:t xml:space="preserve">casco de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protección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deben ser usadas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con aquél modelo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de casco con que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fue ensayada la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atenuación sonora.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Es conveniente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verificar que el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borde del casco no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interfiera con las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orejeras.</w:t>
            </w:r>
          </w:p>
        </w:tc>
        <w:tc>
          <w:tcPr>
            <w:tcW w:w="1916" w:type="dxa"/>
          </w:tcPr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Verificar que el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arnés de sujeción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del aparato de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protección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respiratoria no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interfiera con el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sello entre las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orejeras y la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cabeza.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En este caso se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lang w:val="es-BO"/>
              </w:rPr>
            </w:pPr>
            <w:r w:rsidRPr="00EF300D">
              <w:rPr>
                <w:rFonts w:ascii="Arial" w:hAnsi="Arial" w:cs="Arial"/>
                <w:color w:val="000000"/>
                <w:lang w:val="es-BO"/>
              </w:rPr>
              <w:t>debe evaluar el uso</w:t>
            </w:r>
            <w:r>
              <w:rPr>
                <w:rFonts w:ascii="Arial" w:hAnsi="Arial" w:cs="Arial"/>
                <w:color w:val="000000"/>
                <w:lang w:val="es-BO"/>
              </w:rPr>
              <w:t xml:space="preserve"> </w:t>
            </w:r>
            <w:r w:rsidRPr="00EF300D">
              <w:rPr>
                <w:rFonts w:ascii="Arial" w:hAnsi="Arial" w:cs="Arial"/>
                <w:color w:val="000000"/>
                <w:lang w:val="es-BO"/>
              </w:rPr>
              <w:t>de tapones.</w:t>
            </w:r>
          </w:p>
          <w:p w:rsidR="00EF300D" w:rsidRPr="00EF300D" w:rsidRDefault="00EF300D" w:rsidP="00EF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s-BO"/>
              </w:rPr>
            </w:pPr>
          </w:p>
        </w:tc>
      </w:tr>
    </w:tbl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Pr="00E178B1" w:rsidRDefault="0007506E" w:rsidP="00EF3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es-BO"/>
        </w:rPr>
      </w:pPr>
      <w:r>
        <w:rPr>
          <w:rFonts w:ascii="Arial" w:hAnsi="Arial" w:cs="Arial"/>
          <w:b/>
          <w:sz w:val="24"/>
          <w:szCs w:val="24"/>
          <w:lang w:val="es-BO"/>
        </w:rPr>
        <w:lastRenderedPageBreak/>
        <w:t xml:space="preserve">10.- </w:t>
      </w:r>
      <w:r w:rsidR="00E178B1" w:rsidRPr="00E178B1">
        <w:rPr>
          <w:rFonts w:ascii="Arial" w:hAnsi="Arial" w:cs="Arial"/>
          <w:b/>
          <w:sz w:val="24"/>
          <w:szCs w:val="24"/>
          <w:lang w:val="es-BO"/>
        </w:rPr>
        <w:t>FACTORES A CONSIDERAR EN LA SELECCIÓN DE UN PROTECTOR AUDITIVO</w:t>
      </w:r>
    </w:p>
    <w:p w:rsidR="00E178B1" w:rsidRP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es-BO"/>
        </w:rPr>
      </w:pPr>
    </w:p>
    <w:p w:rsidR="00EF300D" w:rsidRDefault="00EF300D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  <w:r>
        <w:rPr>
          <w:rFonts w:ascii="Trebuchet MS" w:hAnsi="Trebuchet MS" w:cs="Trebuchet MS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5917726" cy="7178946"/>
            <wp:effectExtent l="19050" t="0" r="6824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5005" t="13603" r="6171" b="10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040" cy="7186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178B1" w:rsidRPr="00E80117" w:rsidRDefault="0007506E" w:rsidP="00EF30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s-BO"/>
        </w:rPr>
      </w:pPr>
      <w:r w:rsidRPr="000256DA">
        <w:rPr>
          <w:rFonts w:ascii="Arial" w:hAnsi="Arial" w:cs="Arial"/>
          <w:b/>
          <w:bCs/>
          <w:color w:val="000000"/>
          <w:sz w:val="24"/>
          <w:szCs w:val="24"/>
          <w:lang w:val="es-BO"/>
        </w:rPr>
        <w:lastRenderedPageBreak/>
        <w:t xml:space="preserve">11.- </w:t>
      </w:r>
      <w:r w:rsidR="00E80117" w:rsidRPr="000256DA">
        <w:rPr>
          <w:rFonts w:ascii="Arial" w:hAnsi="Arial" w:cs="Arial"/>
          <w:b/>
          <w:bCs/>
          <w:sz w:val="24"/>
          <w:szCs w:val="24"/>
          <w:lang w:val="es-BO"/>
        </w:rPr>
        <w:t>EVALUACIÓN DE LOS RIESGOS</w:t>
      </w:r>
    </w:p>
    <w:p w:rsidR="00E178B1" w:rsidRDefault="00E178B1" w:rsidP="00EF300D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19"/>
          <w:szCs w:val="19"/>
          <w:lang w:val="es-BO"/>
        </w:rPr>
      </w:pPr>
    </w:p>
    <w:p w:rsidR="00E80117" w:rsidRPr="00E80117" w:rsidRDefault="000256DA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La evaluación de riesgos </w:t>
      </w:r>
      <w:r w:rsidR="00E80117" w:rsidRPr="00E80117">
        <w:rPr>
          <w:rFonts w:ascii="Arial" w:hAnsi="Arial" w:cs="Arial"/>
          <w:color w:val="auto"/>
          <w:sz w:val="22"/>
          <w:szCs w:val="22"/>
        </w:rPr>
        <w:t xml:space="preserve">deberá realizarse previendo la medida de los niveles de ruido a los que están expuestos los trabajadores. 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E80117" w:rsidRPr="00E80117">
        <w:rPr>
          <w:rFonts w:ascii="Arial" w:hAnsi="Arial" w:cs="Arial"/>
          <w:color w:val="auto"/>
          <w:sz w:val="22"/>
          <w:szCs w:val="22"/>
        </w:rPr>
        <w:t xml:space="preserve">Esta medida no será necesaria en las situaciones en que </w:t>
      </w:r>
      <w:r>
        <w:rPr>
          <w:rFonts w:ascii="Arial" w:hAnsi="Arial" w:cs="Arial"/>
          <w:color w:val="auto"/>
          <w:sz w:val="22"/>
          <w:szCs w:val="22"/>
        </w:rPr>
        <w:t>se</w:t>
      </w:r>
      <w:r w:rsidR="00E80117" w:rsidRPr="00E80117">
        <w:rPr>
          <w:rFonts w:ascii="Arial" w:hAnsi="Arial" w:cs="Arial"/>
          <w:color w:val="auto"/>
          <w:sz w:val="22"/>
          <w:szCs w:val="22"/>
        </w:rPr>
        <w:t xml:space="preserve"> pueda llegar a una conclusión sin necesidad de medir los niveles de ruido. </w:t>
      </w:r>
    </w:p>
    <w:p w:rsidR="00E80117" w:rsidRPr="00E80117" w:rsidRDefault="00E80117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E80117" w:rsidRPr="00C47877" w:rsidRDefault="00E80117" w:rsidP="00E80117">
      <w:pPr>
        <w:pStyle w:val="Default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C47877">
        <w:rPr>
          <w:rFonts w:ascii="Arial" w:hAnsi="Arial" w:cs="Arial"/>
          <w:i/>
          <w:color w:val="auto"/>
          <w:sz w:val="22"/>
          <w:szCs w:val="22"/>
        </w:rPr>
        <w:t xml:space="preserve">En los lugares de trabajo donde el nivel de exposición diario equivalente supere los 80 dB(A) y el nivel de pico supere los 135 dB(C): </w:t>
      </w:r>
    </w:p>
    <w:p w:rsidR="00E80117" w:rsidRPr="00E80117" w:rsidRDefault="00E80117" w:rsidP="000256DA">
      <w:pPr>
        <w:pStyle w:val="CM13"/>
        <w:numPr>
          <w:ilvl w:val="0"/>
          <w:numId w:val="4"/>
        </w:numPr>
        <w:spacing w:line="226" w:lineRule="atLeast"/>
        <w:ind w:right="200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>Debe evaluarse el nivel de exposición diario equivalente en los lugares de trabajo, tr</w:t>
      </w:r>
      <w:r w:rsidR="000256DA">
        <w:rPr>
          <w:rFonts w:ascii="Arial" w:hAnsi="Arial" w:cs="Arial"/>
          <w:sz w:val="22"/>
          <w:szCs w:val="22"/>
        </w:rPr>
        <w:t xml:space="preserve">as </w:t>
      </w:r>
      <w:r w:rsidRPr="00E80117">
        <w:rPr>
          <w:rFonts w:ascii="Arial" w:hAnsi="Arial" w:cs="Arial"/>
          <w:sz w:val="22"/>
          <w:szCs w:val="22"/>
        </w:rPr>
        <w:t xml:space="preserve">haber efectuado la evaluación inicial, y repetir las medidas cada tres años, como mínimo. </w:t>
      </w:r>
    </w:p>
    <w:p w:rsidR="00E80117" w:rsidRPr="00E80117" w:rsidRDefault="00E80117" w:rsidP="000256DA">
      <w:pPr>
        <w:pStyle w:val="CM13"/>
        <w:numPr>
          <w:ilvl w:val="0"/>
          <w:numId w:val="5"/>
        </w:numPr>
        <w:spacing w:line="228" w:lineRule="atLeast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Los trabajadores tienen derecho a hacerse un control audiométrico mediante un médico, u otra persona debidamente cualificada bajo la responsabilidad de un médico. La periodicidad debe ser, como mínimo, cada cinco años. </w:t>
      </w:r>
    </w:p>
    <w:p w:rsidR="00E80117" w:rsidRPr="00E80117" w:rsidRDefault="00E80117" w:rsidP="00674BEB">
      <w:pPr>
        <w:pStyle w:val="CM13"/>
        <w:numPr>
          <w:ilvl w:val="0"/>
          <w:numId w:val="5"/>
        </w:numPr>
        <w:spacing w:line="228" w:lineRule="atLeast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Se deben poner a disposición de los trabajadores protectores auditivos. </w:t>
      </w:r>
    </w:p>
    <w:p w:rsidR="00674BEB" w:rsidRDefault="00674BEB" w:rsidP="00E80117">
      <w:pPr>
        <w:pStyle w:val="CM13"/>
        <w:spacing w:line="228" w:lineRule="atLeast"/>
        <w:ind w:left="105" w:right="353" w:hanging="105"/>
        <w:jc w:val="both"/>
        <w:rPr>
          <w:rFonts w:ascii="Arial" w:hAnsi="Arial" w:cs="Arial"/>
          <w:sz w:val="22"/>
          <w:szCs w:val="22"/>
        </w:rPr>
      </w:pPr>
    </w:p>
    <w:p w:rsidR="00E80117" w:rsidRPr="00C47877" w:rsidRDefault="00E80117" w:rsidP="00E80117">
      <w:pPr>
        <w:pStyle w:val="CM13"/>
        <w:spacing w:line="228" w:lineRule="atLeast"/>
        <w:ind w:left="105" w:right="353" w:hanging="105"/>
        <w:jc w:val="both"/>
        <w:rPr>
          <w:rFonts w:ascii="Arial" w:hAnsi="Arial" w:cs="Arial"/>
          <w:i/>
          <w:sz w:val="22"/>
          <w:szCs w:val="22"/>
        </w:rPr>
      </w:pPr>
      <w:r w:rsidRPr="00C47877">
        <w:rPr>
          <w:rFonts w:ascii="Arial" w:hAnsi="Arial" w:cs="Arial"/>
          <w:i/>
          <w:sz w:val="22"/>
          <w:szCs w:val="22"/>
        </w:rPr>
        <w:t>En los lugares de trabajo donde el nivel de exposición d</w:t>
      </w:r>
      <w:r w:rsidR="00674BEB" w:rsidRPr="00C47877">
        <w:rPr>
          <w:rFonts w:ascii="Arial" w:hAnsi="Arial" w:cs="Arial"/>
          <w:i/>
          <w:sz w:val="22"/>
          <w:szCs w:val="22"/>
        </w:rPr>
        <w:t xml:space="preserve">iario equivalente supere los 85 </w:t>
      </w:r>
      <w:r w:rsidRPr="00C47877">
        <w:rPr>
          <w:rFonts w:ascii="Arial" w:hAnsi="Arial" w:cs="Arial"/>
          <w:i/>
          <w:sz w:val="22"/>
          <w:szCs w:val="22"/>
        </w:rPr>
        <w:t xml:space="preserve">dB(A) y el nivel de pico supere los 137 dB(C): </w:t>
      </w:r>
    </w:p>
    <w:p w:rsidR="00E80117" w:rsidRPr="00E80117" w:rsidRDefault="00E80117" w:rsidP="00674BEB">
      <w:pPr>
        <w:pStyle w:val="CM13"/>
        <w:numPr>
          <w:ilvl w:val="0"/>
          <w:numId w:val="6"/>
        </w:numPr>
        <w:spacing w:line="228" w:lineRule="atLeast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Debe establecerse y ejecutarse un programa de medidas técnicas y de organización, que tendrán que integrarse dentro de la planificación de la actividad preventiva de la empresa, destinado a reducir la exposición al ruido. Se deberá tener en cuenta que los riesgos derivados de la exposición al ruido tienen que eliminarse en el origen o reducir al nivel más bajo posible, y tendrán que considerarse los avances técnicos y la disponibilidad de medidas de control del riesgo en el origen. </w:t>
      </w:r>
    </w:p>
    <w:p w:rsidR="00E80117" w:rsidRPr="00E80117" w:rsidRDefault="00E80117" w:rsidP="00C47877">
      <w:pPr>
        <w:pStyle w:val="CM13"/>
        <w:spacing w:line="228" w:lineRule="atLeast"/>
        <w:ind w:left="473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Algunas medidas de reducción técnica del ruido: </w:t>
      </w:r>
    </w:p>
    <w:p w:rsidR="00E80117" w:rsidRPr="00E80117" w:rsidRDefault="00E80117" w:rsidP="00C47877">
      <w:pPr>
        <w:pStyle w:val="CM13"/>
        <w:numPr>
          <w:ilvl w:val="0"/>
          <w:numId w:val="7"/>
        </w:numPr>
        <w:spacing w:line="228" w:lineRule="atLeast"/>
        <w:ind w:left="1080" w:right="143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Debe incidirse en los elementos ruidosos. Tiene que seguirse un programa de mantenimiento que incluya la sustitución de piezas desgastadas, el engrase de las partes móviles y el equilibrado dinámico de las máquinas. </w:t>
      </w:r>
    </w:p>
    <w:p w:rsidR="00E80117" w:rsidRPr="00E80117" w:rsidRDefault="00E80117" w:rsidP="00C47877">
      <w:pPr>
        <w:pStyle w:val="CM13"/>
        <w:numPr>
          <w:ilvl w:val="0"/>
          <w:numId w:val="8"/>
        </w:numPr>
        <w:spacing w:line="228" w:lineRule="atLeast"/>
        <w:ind w:left="1080" w:right="143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Deben reducirse velocidades de rotación o deslizamiento, además de disminuir las presiones de aire comprimido en los equipos mediante la colocación de silenciadores en los escapes neumáticos. </w:t>
      </w:r>
    </w:p>
    <w:p w:rsidR="00E80117" w:rsidRPr="00E80117" w:rsidRDefault="00E80117" w:rsidP="00C47877">
      <w:pPr>
        <w:pStyle w:val="Default"/>
        <w:numPr>
          <w:ilvl w:val="0"/>
          <w:numId w:val="8"/>
        </w:numPr>
        <w:ind w:left="1080"/>
        <w:jc w:val="both"/>
        <w:rPr>
          <w:rFonts w:ascii="Arial" w:hAnsi="Arial" w:cs="Arial"/>
          <w:color w:val="auto"/>
          <w:sz w:val="22"/>
          <w:szCs w:val="22"/>
        </w:rPr>
      </w:pPr>
      <w:r w:rsidRPr="00E80117">
        <w:rPr>
          <w:rFonts w:ascii="Arial" w:hAnsi="Arial" w:cs="Arial"/>
          <w:color w:val="auto"/>
          <w:sz w:val="22"/>
          <w:szCs w:val="22"/>
        </w:rPr>
        <w:t xml:space="preserve">Es necesario aislar mediante pantallas o tratamiento acústico con material absorbente. </w:t>
      </w:r>
    </w:p>
    <w:p w:rsidR="00E80117" w:rsidRPr="00E80117" w:rsidRDefault="00E80117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E80117" w:rsidRPr="00E80117" w:rsidRDefault="00E80117" w:rsidP="00C47877">
      <w:pPr>
        <w:pStyle w:val="CM13"/>
        <w:spacing w:line="228" w:lineRule="atLeast"/>
        <w:ind w:left="585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La reducción del ruido mediante la organización del trabajo: </w:t>
      </w:r>
    </w:p>
    <w:p w:rsidR="00E80117" w:rsidRPr="00E80117" w:rsidRDefault="00E80117" w:rsidP="00C47877">
      <w:pPr>
        <w:pStyle w:val="CM13"/>
        <w:numPr>
          <w:ilvl w:val="0"/>
          <w:numId w:val="9"/>
        </w:numPr>
        <w:spacing w:line="226" w:lineRule="atLeast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Debe reducirse el tiempo de exposición y plantear la posibilidad de hacer turnos. </w:t>
      </w:r>
    </w:p>
    <w:p w:rsidR="00E80117" w:rsidRPr="00E80117" w:rsidRDefault="00E80117" w:rsidP="00C47877">
      <w:pPr>
        <w:pStyle w:val="CM13"/>
        <w:numPr>
          <w:ilvl w:val="0"/>
          <w:numId w:val="9"/>
        </w:numPr>
        <w:spacing w:line="226" w:lineRule="atLeast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Debe organizarse adecuadamente el tiempo de trabajo. </w:t>
      </w:r>
    </w:p>
    <w:p w:rsidR="00E80117" w:rsidRPr="00E80117" w:rsidRDefault="00E80117" w:rsidP="00C47877">
      <w:pPr>
        <w:pStyle w:val="CM14"/>
        <w:spacing w:line="226" w:lineRule="atLeast"/>
        <w:ind w:left="810" w:right="200" w:hanging="90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>Es necesario señalizar los lugares de trabajo, sobre disposiciones mínimas en materia de señalización de seguridad y salud en el trabajo.</w:t>
      </w:r>
      <w:r w:rsidR="00C47877">
        <w:rPr>
          <w:rFonts w:ascii="Arial" w:hAnsi="Arial" w:cs="Arial"/>
          <w:sz w:val="22"/>
          <w:szCs w:val="22"/>
        </w:rPr>
        <w:t xml:space="preserve">  </w:t>
      </w:r>
      <w:r w:rsidRPr="00E80117">
        <w:rPr>
          <w:rFonts w:ascii="Arial" w:hAnsi="Arial" w:cs="Arial"/>
          <w:sz w:val="22"/>
          <w:szCs w:val="22"/>
        </w:rPr>
        <w:t xml:space="preserve">Debe evaluarse el nivel de exposición diario equivalente en los puestos de trabajo, tras haber efectuado la evaluación inicial, y repetir las medidas cada año como mínimo. </w:t>
      </w:r>
      <w:r w:rsidR="00A44535">
        <w:rPr>
          <w:rFonts w:ascii="Arial" w:hAnsi="Arial" w:cs="Arial"/>
          <w:sz w:val="22"/>
          <w:szCs w:val="22"/>
        </w:rPr>
        <w:t xml:space="preserve"> </w:t>
      </w:r>
    </w:p>
    <w:p w:rsidR="00E80117" w:rsidRPr="00E80117" w:rsidRDefault="00E80117" w:rsidP="00C47877">
      <w:pPr>
        <w:pStyle w:val="CM13"/>
        <w:spacing w:line="228" w:lineRule="atLeast"/>
        <w:ind w:left="810" w:right="223" w:hanging="90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lastRenderedPageBreak/>
        <w:t>Los trabajadores tienen derecho a hacerse un c</w:t>
      </w:r>
      <w:r w:rsidR="00A44535">
        <w:rPr>
          <w:rFonts w:ascii="Arial" w:hAnsi="Arial" w:cs="Arial"/>
          <w:sz w:val="22"/>
          <w:szCs w:val="22"/>
        </w:rPr>
        <w:t xml:space="preserve">ontrol audiométrico mediante un </w:t>
      </w:r>
      <w:r w:rsidRPr="00E80117">
        <w:rPr>
          <w:rFonts w:ascii="Arial" w:hAnsi="Arial" w:cs="Arial"/>
          <w:sz w:val="22"/>
          <w:szCs w:val="22"/>
        </w:rPr>
        <w:t xml:space="preserve">médico, u otra persona debidamente cualificada bajo la responsabilidad de un médico. La periodicidad debe ser, como mínimo, cada tres años. </w:t>
      </w:r>
    </w:p>
    <w:p w:rsidR="00E80117" w:rsidRPr="00E80117" w:rsidRDefault="00E80117" w:rsidP="00C47877">
      <w:pPr>
        <w:pStyle w:val="CM13"/>
        <w:spacing w:line="228" w:lineRule="atLeast"/>
        <w:ind w:left="720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Los trabajadores tienen que utilizar protectores auditivos. </w:t>
      </w:r>
    </w:p>
    <w:p w:rsidR="00C47877" w:rsidRPr="00134166" w:rsidRDefault="00E80117" w:rsidP="00134166">
      <w:pPr>
        <w:pStyle w:val="CM13"/>
        <w:spacing w:line="228" w:lineRule="atLeast"/>
        <w:ind w:left="105" w:right="353" w:hanging="105"/>
        <w:jc w:val="both"/>
        <w:rPr>
          <w:rFonts w:ascii="Arial" w:hAnsi="Arial" w:cs="Arial"/>
          <w:i/>
          <w:sz w:val="22"/>
          <w:szCs w:val="22"/>
        </w:rPr>
      </w:pPr>
      <w:r w:rsidRPr="00C47877">
        <w:rPr>
          <w:rFonts w:ascii="Arial" w:hAnsi="Arial" w:cs="Arial"/>
          <w:i/>
          <w:sz w:val="22"/>
          <w:szCs w:val="22"/>
        </w:rPr>
        <w:t>En los lugares de trabajo donde el nivel de exposición diario equivalente</w:t>
      </w:r>
      <w:r w:rsidR="00A44535">
        <w:rPr>
          <w:rFonts w:ascii="Arial" w:hAnsi="Arial" w:cs="Arial"/>
          <w:i/>
          <w:sz w:val="22"/>
          <w:szCs w:val="22"/>
        </w:rPr>
        <w:t xml:space="preserve"> </w:t>
      </w:r>
      <w:r w:rsidRPr="00C47877">
        <w:rPr>
          <w:rFonts w:ascii="Arial" w:hAnsi="Arial" w:cs="Arial"/>
          <w:i/>
          <w:sz w:val="22"/>
          <w:szCs w:val="22"/>
        </w:rPr>
        <w:t>supere los 87 dB(A) y el nivel de pico supere los 140 dB(C):</w:t>
      </w:r>
      <w:r w:rsidRPr="00134166">
        <w:rPr>
          <w:rFonts w:ascii="Arial" w:hAnsi="Arial" w:cs="Arial"/>
          <w:i/>
          <w:sz w:val="22"/>
          <w:szCs w:val="22"/>
        </w:rPr>
        <w:t xml:space="preserve"> </w:t>
      </w:r>
    </w:p>
    <w:p w:rsidR="00C47877" w:rsidRDefault="00C47877" w:rsidP="00E80117">
      <w:pPr>
        <w:pStyle w:val="Default"/>
        <w:spacing w:line="273" w:lineRule="atLeast"/>
        <w:ind w:left="105" w:right="1785" w:hanging="105"/>
        <w:jc w:val="both"/>
        <w:rPr>
          <w:rFonts w:ascii="Arial" w:hAnsi="Arial" w:cs="Arial"/>
          <w:color w:val="auto"/>
          <w:sz w:val="22"/>
          <w:szCs w:val="22"/>
        </w:rPr>
      </w:pPr>
    </w:p>
    <w:p w:rsidR="00E80117" w:rsidRPr="00E80117" w:rsidRDefault="00E80117" w:rsidP="00134166">
      <w:pPr>
        <w:pStyle w:val="CM13"/>
        <w:numPr>
          <w:ilvl w:val="0"/>
          <w:numId w:val="13"/>
        </w:numPr>
        <w:spacing w:line="228" w:lineRule="atLeast"/>
        <w:ind w:right="143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En la determinación de la exposición real del trabajador al ruido, debe tenerse en cuenta la atenuación que proporcionan los protectores auditivos individuales utilizados por los trabajadores. . En ningún caso la exposición del trabajador, teniendo en cuenta la atenuación que proporcionan los protectores auditivos individuales utilizados, podrá superar estos valores. </w:t>
      </w:r>
    </w:p>
    <w:p w:rsidR="00C47877" w:rsidRDefault="00E80117" w:rsidP="00134166">
      <w:pPr>
        <w:pStyle w:val="CM13"/>
        <w:numPr>
          <w:ilvl w:val="0"/>
          <w:numId w:val="13"/>
        </w:numPr>
        <w:spacing w:line="228" w:lineRule="atLeast"/>
        <w:ind w:right="143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Disponibilidad de protectores auditivos con características de atenuación adecuadas. </w:t>
      </w:r>
    </w:p>
    <w:p w:rsidR="00134166" w:rsidRDefault="00134166" w:rsidP="00C47877">
      <w:pPr>
        <w:pStyle w:val="Default"/>
        <w:spacing w:line="338" w:lineRule="atLeast"/>
        <w:ind w:left="113" w:right="1683"/>
        <w:jc w:val="both"/>
        <w:rPr>
          <w:rFonts w:ascii="Arial" w:hAnsi="Arial" w:cs="Arial"/>
          <w:color w:val="auto"/>
          <w:sz w:val="22"/>
          <w:szCs w:val="22"/>
        </w:rPr>
      </w:pPr>
    </w:p>
    <w:p w:rsidR="00E80117" w:rsidRPr="00E80117" w:rsidRDefault="00E80117" w:rsidP="00C47877">
      <w:pPr>
        <w:pStyle w:val="Default"/>
        <w:spacing w:line="338" w:lineRule="atLeast"/>
        <w:ind w:left="113" w:right="1683"/>
        <w:jc w:val="both"/>
        <w:rPr>
          <w:rFonts w:ascii="Arial" w:hAnsi="Arial" w:cs="Arial"/>
          <w:color w:val="auto"/>
          <w:sz w:val="22"/>
          <w:szCs w:val="22"/>
        </w:rPr>
      </w:pPr>
      <w:r w:rsidRPr="00E80117">
        <w:rPr>
          <w:rFonts w:ascii="Arial" w:hAnsi="Arial" w:cs="Arial"/>
          <w:color w:val="auto"/>
          <w:sz w:val="22"/>
          <w:szCs w:val="22"/>
        </w:rPr>
        <w:t xml:space="preserve">Si se comprueban exposiciones superiores a estos valores, es necesario: </w:t>
      </w:r>
    </w:p>
    <w:p w:rsidR="00E80117" w:rsidRPr="00E80117" w:rsidRDefault="00E80117" w:rsidP="00C47877">
      <w:pPr>
        <w:pStyle w:val="CM9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Adoptar medidas inmediatamente para reducir la exposición por debajo de estos valores límite. </w:t>
      </w:r>
    </w:p>
    <w:p w:rsidR="00E80117" w:rsidRDefault="00E80117" w:rsidP="00C47877">
      <w:pPr>
        <w:pStyle w:val="CM9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80117">
        <w:rPr>
          <w:rFonts w:ascii="Arial" w:hAnsi="Arial" w:cs="Arial"/>
          <w:sz w:val="22"/>
          <w:szCs w:val="22"/>
        </w:rPr>
        <w:t xml:space="preserve">Determinar los motivos de la sobreexposición. </w:t>
      </w:r>
    </w:p>
    <w:p w:rsidR="00E80117" w:rsidRPr="00E80117" w:rsidRDefault="00E80117" w:rsidP="00C47877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E80117">
        <w:rPr>
          <w:rFonts w:ascii="Arial" w:hAnsi="Arial" w:cs="Arial"/>
          <w:color w:val="auto"/>
          <w:sz w:val="22"/>
          <w:szCs w:val="22"/>
        </w:rPr>
        <w:t xml:space="preserve">Corregir las medidas de prevención y protección, a fin de evitar que vuelva a suceder. </w:t>
      </w:r>
    </w:p>
    <w:p w:rsidR="00E80117" w:rsidRPr="00E80117" w:rsidRDefault="00E80117" w:rsidP="00C47877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E80117">
        <w:rPr>
          <w:rFonts w:ascii="Arial" w:hAnsi="Arial" w:cs="Arial"/>
          <w:color w:val="auto"/>
          <w:sz w:val="22"/>
          <w:szCs w:val="22"/>
        </w:rPr>
        <w:t xml:space="preserve">Informar a los delegados de prevención de esta circunstancia. </w:t>
      </w:r>
    </w:p>
    <w:p w:rsidR="00E80117" w:rsidRDefault="00E80117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066261" w:rsidRPr="00E80117" w:rsidRDefault="00066261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066261" w:rsidRDefault="00066261" w:rsidP="00A44535">
      <w:pPr>
        <w:pStyle w:val="Default"/>
        <w:jc w:val="both"/>
        <w:rPr>
          <w:rFonts w:ascii="Arial" w:hAnsi="Arial" w:cs="Arial"/>
          <w:b/>
          <w:bCs/>
          <w:lang w:val="es-BO"/>
        </w:rPr>
      </w:pPr>
    </w:p>
    <w:p w:rsidR="00066261" w:rsidRDefault="00066261" w:rsidP="00066261">
      <w:pPr>
        <w:pStyle w:val="Default"/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bCs/>
          <w:lang w:val="es-BO"/>
        </w:rPr>
        <w:t>12</w:t>
      </w:r>
      <w:r w:rsidRPr="00A44535">
        <w:rPr>
          <w:rFonts w:ascii="Arial" w:hAnsi="Arial" w:cs="Arial"/>
          <w:b/>
          <w:bCs/>
          <w:lang w:val="es-BO"/>
        </w:rPr>
        <w:t xml:space="preserve">.- </w:t>
      </w:r>
      <w:r>
        <w:rPr>
          <w:rFonts w:ascii="Arial" w:hAnsi="Arial" w:cs="Arial"/>
          <w:b/>
          <w:color w:val="auto"/>
        </w:rPr>
        <w:t>PROCEDIMIENTO EXPERIMENTAL</w:t>
      </w:r>
    </w:p>
    <w:p w:rsidR="00066261" w:rsidRDefault="00066261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066261" w:rsidRDefault="00066261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1.- Ubicar el sonómetro en el lugar adecuado para la medición.</w:t>
      </w:r>
    </w:p>
    <w:p w:rsidR="00066261" w:rsidRDefault="00066261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2.- Identificar el nombre del proceso sobre el cual se efectuara la medición.</w:t>
      </w:r>
    </w:p>
    <w:p w:rsidR="00066261" w:rsidRDefault="00066261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3.- </w:t>
      </w:r>
      <w:r w:rsidR="00BA6805">
        <w:rPr>
          <w:rFonts w:ascii="Arial" w:hAnsi="Arial" w:cs="Arial"/>
          <w:color w:val="auto"/>
          <w:sz w:val="22"/>
          <w:szCs w:val="22"/>
        </w:rPr>
        <w:t>Contar con la planilla para el registro de las lecturas</w:t>
      </w:r>
      <w:r w:rsidR="00207C13">
        <w:rPr>
          <w:rFonts w:ascii="Arial" w:hAnsi="Arial" w:cs="Arial"/>
          <w:color w:val="auto"/>
          <w:sz w:val="22"/>
          <w:szCs w:val="22"/>
        </w:rPr>
        <w:t xml:space="preserve"> (</w:t>
      </w:r>
      <w:r w:rsidR="00D663DB">
        <w:rPr>
          <w:rFonts w:ascii="Arial" w:hAnsi="Arial" w:cs="Arial"/>
          <w:color w:val="auto"/>
          <w:sz w:val="22"/>
          <w:szCs w:val="22"/>
        </w:rPr>
        <w:t>Tabla</w:t>
      </w:r>
      <w:r w:rsidR="00207C13">
        <w:rPr>
          <w:rFonts w:ascii="Arial" w:hAnsi="Arial" w:cs="Arial"/>
          <w:color w:val="auto"/>
          <w:sz w:val="22"/>
          <w:szCs w:val="22"/>
        </w:rPr>
        <w:t xml:space="preserve"> 2)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066261" w:rsidRDefault="00066261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4.- Tomar datos del nivel sonoro</w:t>
      </w:r>
      <w:r w:rsidR="001E5623">
        <w:rPr>
          <w:rFonts w:ascii="Arial" w:hAnsi="Arial" w:cs="Arial"/>
          <w:color w:val="auto"/>
          <w:sz w:val="22"/>
          <w:szCs w:val="22"/>
        </w:rPr>
        <w:t xml:space="preserve"> (5</w:t>
      </w:r>
      <w:r w:rsidR="00BA6805">
        <w:rPr>
          <w:rFonts w:ascii="Arial" w:hAnsi="Arial" w:cs="Arial"/>
          <w:color w:val="auto"/>
          <w:sz w:val="22"/>
          <w:szCs w:val="22"/>
        </w:rPr>
        <w:t>0 datos en aproximadamente 5 minutos)</w:t>
      </w:r>
      <w:r>
        <w:rPr>
          <w:rFonts w:ascii="Arial" w:hAnsi="Arial" w:cs="Arial"/>
          <w:color w:val="auto"/>
          <w:sz w:val="22"/>
          <w:szCs w:val="22"/>
        </w:rPr>
        <w:t>, la medición se realizara en un ambiente de trabajo dentro de la UMSS</w:t>
      </w:r>
      <w:r w:rsidR="002669BA">
        <w:rPr>
          <w:rFonts w:ascii="Arial" w:hAnsi="Arial" w:cs="Arial"/>
          <w:color w:val="auto"/>
          <w:sz w:val="22"/>
          <w:szCs w:val="22"/>
        </w:rPr>
        <w:t xml:space="preserve"> (PDTF)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BA6805" w:rsidRDefault="00BA6805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5.- </w:t>
      </w:r>
      <w:r w:rsidR="000F2AED">
        <w:rPr>
          <w:rFonts w:ascii="Arial" w:hAnsi="Arial" w:cs="Arial"/>
          <w:color w:val="auto"/>
          <w:sz w:val="22"/>
          <w:szCs w:val="22"/>
        </w:rPr>
        <w:t>Para el cálculo de L</w:t>
      </w:r>
      <w:r w:rsidR="000F2AED" w:rsidRPr="000F2AED">
        <w:rPr>
          <w:rFonts w:ascii="Arial" w:hAnsi="Arial" w:cs="Arial"/>
          <w:color w:val="auto"/>
          <w:sz w:val="22"/>
          <w:szCs w:val="22"/>
          <w:vertAlign w:val="subscript"/>
        </w:rPr>
        <w:t>eq</w:t>
      </w:r>
      <w:r w:rsidR="000F2AED">
        <w:rPr>
          <w:rFonts w:ascii="Arial" w:hAnsi="Arial" w:cs="Arial"/>
          <w:color w:val="auto"/>
          <w:sz w:val="22"/>
          <w:szCs w:val="22"/>
          <w:vertAlign w:val="subscript"/>
        </w:rPr>
        <w:t xml:space="preserve"> </w:t>
      </w:r>
      <w:r w:rsidR="000F2AED">
        <w:rPr>
          <w:rFonts w:ascii="Arial" w:hAnsi="Arial" w:cs="Arial"/>
          <w:color w:val="auto"/>
          <w:sz w:val="22"/>
          <w:szCs w:val="22"/>
        </w:rPr>
        <w:t>solicite su planilla en Excel en el departamento de industrial (Planta Baja-CIDI).</w:t>
      </w:r>
    </w:p>
    <w:p w:rsidR="000F2AED" w:rsidRPr="000F2AED" w:rsidRDefault="000F2AED" w:rsidP="000662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6.- Elabore las conclusiones obtenidas para el puesto de trabajo estudiado.</w:t>
      </w:r>
    </w:p>
    <w:p w:rsidR="00066261" w:rsidRPr="00066261" w:rsidRDefault="00066261" w:rsidP="00A44535">
      <w:pPr>
        <w:pStyle w:val="Default"/>
        <w:jc w:val="both"/>
        <w:rPr>
          <w:rFonts w:ascii="Arial" w:hAnsi="Arial" w:cs="Arial"/>
          <w:b/>
          <w:bCs/>
        </w:rPr>
      </w:pPr>
    </w:p>
    <w:p w:rsidR="00A44535" w:rsidRPr="00A44535" w:rsidRDefault="00A44535" w:rsidP="00A44535">
      <w:pPr>
        <w:pStyle w:val="Default"/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bCs/>
          <w:lang w:val="es-BO"/>
        </w:rPr>
        <w:t>1</w:t>
      </w:r>
      <w:r w:rsidR="00D663DB">
        <w:rPr>
          <w:rFonts w:ascii="Arial" w:hAnsi="Arial" w:cs="Arial"/>
          <w:b/>
          <w:bCs/>
          <w:lang w:val="es-BO"/>
        </w:rPr>
        <w:t>3</w:t>
      </w:r>
      <w:r w:rsidRPr="00A44535">
        <w:rPr>
          <w:rFonts w:ascii="Arial" w:hAnsi="Arial" w:cs="Arial"/>
          <w:b/>
          <w:bCs/>
          <w:lang w:val="es-BO"/>
        </w:rPr>
        <w:t xml:space="preserve">.- </w:t>
      </w:r>
      <w:r w:rsidRPr="00A44535">
        <w:rPr>
          <w:rFonts w:ascii="Arial" w:hAnsi="Arial" w:cs="Arial"/>
          <w:b/>
          <w:color w:val="auto"/>
        </w:rPr>
        <w:t>MEDICION DEL RUIDO</w:t>
      </w:r>
    </w:p>
    <w:p w:rsidR="00A44535" w:rsidRPr="00E80117" w:rsidRDefault="00A44535" w:rsidP="00A445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s-BO"/>
        </w:rPr>
      </w:pPr>
    </w:p>
    <w:p w:rsidR="00E80117" w:rsidRPr="00E80117" w:rsidRDefault="00E80117" w:rsidP="00E80117">
      <w:pPr>
        <w:spacing w:line="36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Calculo del nivel de presión acústica:</w:t>
      </w:r>
      <w:r w:rsidR="00736730">
        <w:rPr>
          <w:rFonts w:ascii="Arial" w:hAnsi="Arial" w:cs="Arial"/>
          <w:lang w:val="es-CO"/>
        </w:rPr>
        <w:t xml:space="preserve">  </w:t>
      </w:r>
    </w:p>
    <w:p w:rsidR="00E80117" w:rsidRPr="00E80117" w:rsidRDefault="00736730" w:rsidP="00E80117">
      <w:pPr>
        <w:spacing w:line="360" w:lineRule="auto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1404298</wp:posOffset>
            </wp:positionH>
            <wp:positionV relativeFrom="paragraph">
              <wp:posOffset>173658</wp:posOffset>
            </wp:positionV>
            <wp:extent cx="1975902" cy="341194"/>
            <wp:effectExtent l="19050" t="0" r="5298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902" cy="34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117" w:rsidRPr="00E80117">
        <w:rPr>
          <w:rFonts w:ascii="Arial" w:hAnsi="Arial" w:cs="Arial"/>
          <w:lang w:val="pt-BR"/>
        </w:rPr>
        <w:t>Formula a usar:</w:t>
      </w:r>
      <w:r>
        <w:rPr>
          <w:rFonts w:ascii="Arial" w:hAnsi="Arial" w:cs="Arial"/>
          <w:lang w:val="pt-BR"/>
        </w:rPr>
        <w:t xml:space="preserve"> </w:t>
      </w:r>
    </w:p>
    <w:p w:rsidR="00E80117" w:rsidRDefault="00E80117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736730" w:rsidRDefault="00736730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3069324</wp:posOffset>
            </wp:positionH>
            <wp:positionV relativeFrom="paragraph">
              <wp:posOffset>15989</wp:posOffset>
            </wp:positionV>
            <wp:extent cx="1972092" cy="409433"/>
            <wp:effectExtent l="19050" t="0" r="9108" b="0"/>
            <wp:wrapNone/>
            <wp:docPr id="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92" cy="40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auto"/>
          <w:sz w:val="22"/>
          <w:szCs w:val="22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15989</wp:posOffset>
            </wp:positionV>
            <wp:extent cx="2041762" cy="409432"/>
            <wp:effectExtent l="19050" t="0" r="0" b="0"/>
            <wp:wrapNone/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762" cy="4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6730" w:rsidRPr="00E80117" w:rsidRDefault="00736730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E80117" w:rsidRPr="00E80117" w:rsidRDefault="00E80117" w:rsidP="00E8011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736730" w:rsidRDefault="00736730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  <w:bookmarkStart w:id="0" w:name="OLE_LINK1"/>
      <w:bookmarkStart w:id="1" w:name="OLE_LINK2"/>
      <w:r>
        <w:rPr>
          <w:rFonts w:ascii="Arial" w:hAnsi="Arial" w:cs="Arial"/>
          <w:lang w:val="es-CO"/>
        </w:rPr>
        <w:t>N = Numero de datos registrados.</w:t>
      </w:r>
    </w:p>
    <w:p w:rsidR="00736730" w:rsidRDefault="00736730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Lj = Medida del sonómetro.</w:t>
      </w:r>
    </w:p>
    <w:p w:rsidR="00736730" w:rsidRDefault="00736730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lastRenderedPageBreak/>
        <w:t>Donde la presión sonora es:</w:t>
      </w:r>
    </w:p>
    <w:p w:rsidR="00736730" w:rsidRDefault="00736730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</w:p>
    <w:p w:rsidR="00736730" w:rsidRDefault="00736730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2161114</wp:posOffset>
            </wp:positionH>
            <wp:positionV relativeFrom="paragraph">
              <wp:posOffset>-272956</wp:posOffset>
            </wp:positionV>
            <wp:extent cx="1202424" cy="307075"/>
            <wp:effectExtent l="19050" t="0" r="0" b="0"/>
            <wp:wrapNone/>
            <wp:docPr id="6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24" cy="3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80B" w:rsidRDefault="00E8480B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Donde P se debe calcular para cada medición.</w:t>
      </w:r>
    </w:p>
    <w:p w:rsidR="00E80117" w:rsidRPr="00E80117" w:rsidRDefault="00E80117" w:rsidP="00E80117">
      <w:pPr>
        <w:spacing w:after="0" w:line="36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Calculo del nivel de exposición diario equivalente:</w:t>
      </w:r>
    </w:p>
    <w:p w:rsidR="00E80117" w:rsidRPr="00E80117" w:rsidRDefault="00E80117" w:rsidP="00E80117">
      <w:pPr>
        <w:spacing w:after="0" w:line="360" w:lineRule="auto"/>
        <w:jc w:val="both"/>
        <w:rPr>
          <w:rFonts w:ascii="Arial" w:hAnsi="Arial" w:cs="Arial"/>
          <w:lang w:val="fr-FR"/>
        </w:rPr>
      </w:pPr>
      <w:r w:rsidRPr="00E80117">
        <w:rPr>
          <w:rFonts w:ascii="Arial" w:hAnsi="Arial" w:cs="Arial"/>
          <w:lang w:val="fr-FR"/>
        </w:rPr>
        <w:t xml:space="preserve">Formulas a usar: </w:t>
      </w:r>
    </w:p>
    <w:p w:rsidR="00E80117" w:rsidRDefault="003A7F71" w:rsidP="00E80117">
      <w:pPr>
        <w:spacing w:after="0" w:line="360" w:lineRule="auto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Ruido Continuo :  </w:t>
      </w:r>
      <w:r w:rsidR="00E80117" w:rsidRPr="00E80117">
        <w:rPr>
          <w:rFonts w:ascii="Arial" w:hAnsi="Arial" w:cs="Arial"/>
          <w:b/>
          <w:bCs/>
          <w:lang w:val="fr-FR"/>
        </w:rPr>
        <w:t>L</w:t>
      </w:r>
      <w:r w:rsidR="00E80117" w:rsidRPr="00E80117">
        <w:rPr>
          <w:rFonts w:ascii="Arial" w:hAnsi="Arial" w:cs="Arial"/>
          <w:b/>
          <w:bCs/>
          <w:vertAlign w:val="subscript"/>
          <w:lang w:val="fr-FR"/>
        </w:rPr>
        <w:t xml:space="preserve">Aeq,d = </w:t>
      </w:r>
      <w:r w:rsidR="00E80117" w:rsidRPr="00E80117">
        <w:rPr>
          <w:rFonts w:ascii="Arial" w:hAnsi="Arial" w:cs="Arial"/>
          <w:b/>
          <w:bCs/>
          <w:lang w:val="fr-FR"/>
        </w:rPr>
        <w:t>L</w:t>
      </w:r>
      <w:r w:rsidR="00E80117" w:rsidRPr="00E80117">
        <w:rPr>
          <w:rFonts w:ascii="Arial" w:hAnsi="Arial" w:cs="Arial"/>
          <w:b/>
          <w:bCs/>
          <w:vertAlign w:val="subscript"/>
          <w:lang w:val="fr-FR"/>
        </w:rPr>
        <w:t xml:space="preserve">Aeq,T </w:t>
      </w:r>
      <w:r w:rsidR="00E80117" w:rsidRPr="00E80117">
        <w:rPr>
          <w:rFonts w:ascii="Arial" w:hAnsi="Arial" w:cs="Arial"/>
          <w:lang w:val="fr-FR"/>
        </w:rPr>
        <w:t xml:space="preserve">+ 10log </w:t>
      </w:r>
      <w:r w:rsidR="00296900">
        <w:rPr>
          <w:rFonts w:ascii="Arial" w:hAnsi="Arial" w:cs="Arial"/>
          <w:lang w:val="fr-FR"/>
        </w:rPr>
        <w:t>(</w:t>
      </w:r>
      <w:r w:rsidR="00E80117" w:rsidRPr="00E80117">
        <w:rPr>
          <w:rFonts w:ascii="Arial" w:hAnsi="Arial" w:cs="Arial"/>
          <w:lang w:val="fr-FR"/>
        </w:rPr>
        <w:t>T/8</w:t>
      </w:r>
      <w:r w:rsidR="00296900">
        <w:rPr>
          <w:rFonts w:ascii="Arial" w:hAnsi="Arial" w:cs="Arial"/>
          <w:lang w:val="fr-FR"/>
        </w:rPr>
        <w:t>)</w:t>
      </w:r>
    </w:p>
    <w:p w:rsidR="003A7F71" w:rsidRPr="003A7F71" w:rsidRDefault="003A7F71" w:rsidP="003A7F71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fr-FR"/>
        </w:rPr>
      </w:pPr>
      <w:r w:rsidRPr="003A7F71">
        <w:rPr>
          <w:rFonts w:ascii="Arial" w:hAnsi="Arial" w:cs="Arial"/>
          <w:color w:val="auto"/>
        </w:rPr>
        <w:t xml:space="preserve">El </w:t>
      </w:r>
      <w:r w:rsidRPr="003A7F71">
        <w:rPr>
          <w:rFonts w:ascii="Arial" w:hAnsi="Arial" w:cs="Arial"/>
          <w:bCs/>
          <w:color w:val="auto"/>
        </w:rPr>
        <w:t>ruido continuo</w:t>
      </w:r>
      <w:r w:rsidRPr="003A7F71">
        <w:rPr>
          <w:rFonts w:ascii="Arial" w:hAnsi="Arial" w:cs="Arial"/>
          <w:color w:val="auto"/>
        </w:rPr>
        <w:t xml:space="preserve"> o constante es aquel </w:t>
      </w:r>
      <w:hyperlink r:id="rId13" w:tooltip="Ruido (física)" w:history="1">
        <w:r w:rsidRPr="003A7F71">
          <w:rPr>
            <w:rStyle w:val="Hyperlink"/>
            <w:rFonts w:ascii="Arial" w:hAnsi="Arial" w:cs="Arial"/>
            <w:color w:val="auto"/>
            <w:u w:val="none"/>
          </w:rPr>
          <w:t>ruido</w:t>
        </w:r>
      </w:hyperlink>
      <w:r w:rsidRPr="003A7F71">
        <w:rPr>
          <w:rFonts w:ascii="Arial" w:hAnsi="Arial" w:cs="Arial"/>
          <w:color w:val="auto"/>
        </w:rPr>
        <w:t xml:space="preserve"> cuya </w:t>
      </w:r>
      <w:hyperlink r:id="rId14" w:tooltip="Intensidad de sonido" w:history="1">
        <w:r w:rsidRPr="003A7F71">
          <w:rPr>
            <w:rStyle w:val="Hyperlink"/>
            <w:rFonts w:ascii="Arial" w:hAnsi="Arial" w:cs="Arial"/>
            <w:color w:val="auto"/>
            <w:u w:val="none"/>
          </w:rPr>
          <w:t>intensidad</w:t>
        </w:r>
      </w:hyperlink>
      <w:r w:rsidRPr="003A7F71">
        <w:rPr>
          <w:rFonts w:ascii="Arial" w:hAnsi="Arial" w:cs="Arial"/>
          <w:color w:val="auto"/>
        </w:rPr>
        <w:t xml:space="preserve"> permanece constante o presenta pequeñas fluctuaciones (menores a 5 </w:t>
      </w:r>
      <w:hyperlink r:id="rId15" w:tooltip="Decibelio" w:history="1">
        <w:r w:rsidRPr="003A7F71">
          <w:rPr>
            <w:rStyle w:val="Hyperlink"/>
            <w:rFonts w:ascii="Arial" w:hAnsi="Arial" w:cs="Arial"/>
            <w:color w:val="auto"/>
            <w:u w:val="none"/>
          </w:rPr>
          <w:t>decibelios</w:t>
        </w:r>
      </w:hyperlink>
      <w:r w:rsidRPr="003A7F71">
        <w:rPr>
          <w:rFonts w:ascii="Arial" w:hAnsi="Arial" w:cs="Arial"/>
          <w:color w:val="auto"/>
        </w:rPr>
        <w:t>) a lo largo del tiempo.</w:t>
      </w:r>
    </w:p>
    <w:p w:rsidR="00E80117" w:rsidRDefault="003A7F71" w:rsidP="00E80117">
      <w:pPr>
        <w:spacing w:after="0" w:line="360" w:lineRule="auto"/>
        <w:jc w:val="both"/>
        <w:rPr>
          <w:rFonts w:ascii="Arial" w:eastAsiaTheme="minorEastAsia" w:hAnsi="Arial" w:cs="Arial"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Ruido Variable :   </w:t>
      </w:r>
      <m:oMath>
        <m:sSub>
          <m:sSubPr>
            <m:ctrlPr>
              <w:rPr>
                <w:rFonts w:ascii="Cambria Math" w:hAnsi="Cambria Math" w:cs="Arial"/>
                <w:i/>
                <w:lang w:val="fr-FR"/>
              </w:rPr>
            </m:ctrlPr>
          </m:sSubPr>
          <m:e>
            <m:r>
              <w:rPr>
                <w:rFonts w:ascii="Cambria Math" w:hAnsi="Cambria Math" w:cs="Arial"/>
                <w:lang w:val="fr-FR"/>
              </w:rPr>
              <m:t>L</m:t>
            </m:r>
          </m:e>
          <m:sub>
            <m:r>
              <w:rPr>
                <w:rFonts w:ascii="Cambria Math" w:hAnsi="Cambria Math" w:cs="Arial"/>
                <w:lang w:val="fr-FR"/>
              </w:rPr>
              <m:t>Aeq,d</m:t>
            </m:r>
          </m:sub>
        </m:sSub>
        <m:r>
          <w:rPr>
            <w:rFonts w:ascii="Cambria Math" w:hAnsi="Cambria Math" w:cs="Arial"/>
            <w:lang w:val="fr-FR"/>
          </w:rPr>
          <m:t>=10*</m:t>
        </m:r>
        <m:r>
          <m:rPr>
            <m:sty m:val="p"/>
          </m:rPr>
          <w:rPr>
            <w:rFonts w:ascii="Cambria Math" w:hAnsi="Cambria Math" w:cs="Arial"/>
            <w:lang w:val="fr-FR"/>
          </w:rPr>
          <m:t>log⁡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val="fr-FR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lang w:val="fr-FR"/>
                  </w:rPr>
                </m:ctrlPr>
              </m:fPr>
              <m:num>
                <m:r>
                  <w:rPr>
                    <w:rFonts w:ascii="Cambria Math" w:hAnsi="Cambria Math" w:cs="Arial"/>
                    <w:lang w:val="fr-FR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lang w:val="fr-FR"/>
                  </w:rPr>
                  <m:t>8</m:t>
                </m:r>
              </m:den>
            </m:f>
            <m:r>
              <w:rPr>
                <w:rFonts w:ascii="Cambria Math" w:hAnsi="Cambria Math" w:cs="Arial"/>
                <w:lang w:val="fr-FR"/>
              </w:rPr>
              <m:t>*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Arial"/>
                    <w:i/>
                    <w:lang w:val="fr-FR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Arial"/>
                    <w:lang w:val="fr-FR"/>
                  </w:rPr>
                  <m:t>T*(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lang w:val="fr-FR"/>
                      </w:rPr>
                      <m:t>10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fr-F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fr-F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fr-FR"/>
                              </w:rPr>
                              <m:t>Aeq,T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Arial"/>
                            <w:lang w:val="fr-FR"/>
                          </w:rPr>
                          <m:t>10</m:t>
                        </m:r>
                      </m:den>
                    </m:f>
                  </m:sup>
                </m:sSup>
              </m:e>
            </m:nary>
            <m:r>
              <w:rPr>
                <w:rFonts w:ascii="Cambria Math" w:hAnsi="Cambria Math" w:cs="Arial"/>
                <w:lang w:val="fr-FR"/>
              </w:rPr>
              <m:t>)</m:t>
            </m:r>
          </m:e>
        </m:d>
      </m:oMath>
    </w:p>
    <w:bookmarkEnd w:id="0"/>
    <w:bookmarkEnd w:id="1"/>
    <w:p w:rsidR="003A7F71" w:rsidRDefault="00296900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El ruido variable es aquel ruido cuya intensidad permanece variable o presenta fluctuaciones (mayores a 5 decibelios) a lo largo del tiempo.</w:t>
      </w:r>
    </w:p>
    <w:p w:rsidR="00296900" w:rsidRDefault="00296900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fr-FR"/>
        </w:rPr>
      </w:pPr>
    </w:p>
    <w:p w:rsidR="00296900" w:rsidRDefault="00296900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T= Tiempo en el que se genera cierto nivel de ruido.</w:t>
      </w:r>
    </w:p>
    <w:p w:rsidR="00296900" w:rsidRPr="00296900" w:rsidRDefault="00296900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fr-FR"/>
        </w:rPr>
      </w:pPr>
    </w:p>
    <w:p w:rsidR="00E80117" w:rsidRPr="00E80117" w:rsidRDefault="00205078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 xml:space="preserve">14.- </w:t>
      </w:r>
      <w:r w:rsidR="00E80117" w:rsidRPr="00E80117">
        <w:rPr>
          <w:rFonts w:ascii="Arial" w:hAnsi="Arial" w:cs="Arial"/>
          <w:b/>
          <w:bCs/>
          <w:lang w:val="es-CO"/>
        </w:rPr>
        <w:t>SELECCIÓN DE LOS EQUIPOS DE PROTECCION</w:t>
      </w:r>
    </w:p>
    <w:p w:rsidR="00205078" w:rsidRDefault="00205078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E80117">
        <w:rPr>
          <w:rFonts w:ascii="Arial" w:hAnsi="Arial" w:cs="Arial"/>
          <w:b/>
          <w:bCs/>
          <w:lang w:val="es-CO"/>
        </w:rPr>
        <w:t>Método SNR</w:t>
      </w: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Para su utilización son necesarios los datos del nivel de presión sonora del ruido en el puesto de trabajo y el valor SNR del protector auditivo. El nivel de presión sonora efectivo ponderado “A”, se calcula a partir de alguna de las siguientes ecuaciones, redondeando el resultado al entero más próximo.</w:t>
      </w: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</w:p>
    <w:p w:rsidR="00E80117" w:rsidRPr="00E80117" w:rsidRDefault="00EC0546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lang w:val="es-CO"/>
                </w:rPr>
              </m:ctrlPr>
            </m:sSubPr>
            <m:e>
              <m:r>
                <w:rPr>
                  <w:rFonts w:ascii="Cambria Math" w:hAnsi="Cambria Math" w:cs="Arial"/>
                  <w:lang w:val="es-CO"/>
                </w:rPr>
                <m:t>L</m:t>
              </m:r>
            </m:e>
            <m:sub>
              <m:r>
                <w:rPr>
                  <w:rFonts w:ascii="Cambria Math" w:hAnsi="Cambria Math" w:cs="Arial"/>
                  <w:lang w:val="es-CO"/>
                </w:rPr>
                <m:t>A</m:t>
              </m:r>
              <m:r>
                <w:rPr>
                  <w:rFonts w:ascii="Cambria Math" w:hAnsi="Arial" w:cs="Arial"/>
                  <w:lang w:val="es-CO"/>
                </w:rPr>
                <m:t xml:space="preserve"> </m:t>
              </m:r>
              <m:r>
                <w:rPr>
                  <w:rFonts w:ascii="Cambria Math" w:hAnsi="Cambria Math" w:cs="Arial"/>
                  <w:lang w:val="es-CO"/>
                </w:rPr>
                <m:t>X</m:t>
              </m:r>
            </m:sub>
          </m:sSub>
          <m:r>
            <w:rPr>
              <w:rFonts w:ascii="Cambria Math" w:hAnsi="Arial" w:cs="Arial"/>
              <w:lang w:val="es-CO"/>
            </w:rPr>
            <m:t>´</m:t>
          </m:r>
          <m:r>
            <w:rPr>
              <w:rFonts w:ascii="Cambria Math" w:hAnsi="Arial" w:cs="Arial"/>
              <w:lang w:val="es-CO"/>
            </w:rPr>
            <m:t>=</m:t>
          </m:r>
          <m:sSub>
            <m:sSubPr>
              <m:ctrlPr>
                <w:rPr>
                  <w:rFonts w:ascii="Cambria Math" w:hAnsi="Arial" w:cs="Arial"/>
                  <w:i/>
                  <w:lang w:val="es-CO"/>
                </w:rPr>
              </m:ctrlPr>
            </m:sSubPr>
            <m:e>
              <m:r>
                <w:rPr>
                  <w:rFonts w:ascii="Cambria Math" w:hAnsi="Cambria Math" w:cs="Arial"/>
                  <w:lang w:val="es-CO"/>
                </w:rPr>
                <m:t>L</m:t>
              </m:r>
            </m:e>
            <m:sub>
              <m:r>
                <w:rPr>
                  <w:rFonts w:ascii="Cambria Math" w:hAnsi="Cambria Math" w:cs="Arial"/>
                  <w:lang w:val="es-CO"/>
                </w:rPr>
                <m:t>c</m:t>
              </m:r>
            </m:sub>
          </m:sSub>
          <m:r>
            <w:rPr>
              <w:rFonts w:ascii="Arial" w:hAnsi="Arial" w:cs="Arial"/>
              <w:lang w:val="es-CO"/>
            </w:rPr>
            <m:t>-</m:t>
          </m:r>
          <m:r>
            <w:rPr>
              <w:rFonts w:ascii="Cambria Math" w:hAnsi="Cambria Math" w:cs="Arial"/>
              <w:lang w:val="es-CO"/>
            </w:rPr>
            <m:t>SNR</m:t>
          </m:r>
        </m:oMath>
      </m:oMathPara>
    </w:p>
    <w:p w:rsidR="00E80117" w:rsidRPr="003A7F71" w:rsidRDefault="003A7F71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es-CO"/>
        </w:rPr>
      </w:pPr>
      <w:r w:rsidRPr="003A7F71">
        <w:rPr>
          <w:rFonts w:ascii="Arial" w:hAnsi="Arial" w:cs="Arial"/>
          <w:bCs/>
          <w:lang w:val="es-CO"/>
        </w:rPr>
        <w:t>L</w:t>
      </w:r>
      <w:r w:rsidRPr="003A7F71">
        <w:rPr>
          <w:rFonts w:ascii="Arial" w:hAnsi="Arial" w:cs="Arial"/>
          <w:bCs/>
          <w:vertAlign w:val="subscript"/>
          <w:lang w:val="es-CO"/>
        </w:rPr>
        <w:t>AX</w:t>
      </w:r>
      <w:r>
        <w:rPr>
          <w:rFonts w:ascii="Arial" w:hAnsi="Arial" w:cs="Arial"/>
          <w:bCs/>
          <w:lang w:val="es-CO"/>
        </w:rPr>
        <w:t>`</w:t>
      </w:r>
      <w:r w:rsidRPr="003A7F71">
        <w:rPr>
          <w:rFonts w:ascii="Arial" w:hAnsi="Arial" w:cs="Arial"/>
          <w:bCs/>
          <w:lang w:val="es-CO"/>
        </w:rPr>
        <w:t xml:space="preserve"> = Nivel de presión sonora efectivo ponderado A</w:t>
      </w:r>
    </w:p>
    <w:p w:rsidR="003A7F71" w:rsidRDefault="00296900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Lc = Nivel de presión sonora ponderado C.</w:t>
      </w:r>
    </w:p>
    <w:p w:rsidR="00296900" w:rsidRPr="00296900" w:rsidRDefault="00296900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es-CO"/>
        </w:rPr>
      </w:pP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E80117">
        <w:rPr>
          <w:rFonts w:ascii="Arial" w:hAnsi="Arial" w:cs="Arial"/>
          <w:b/>
          <w:bCs/>
          <w:lang w:val="es-CO"/>
        </w:rPr>
        <w:t>Combinación de Orejeras y Tapones</w:t>
      </w: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En los casos que se requiera Doble Protección Auditiva (Orejera y Tapón), se debe tener presente que la protección entregada no es la suma aritmética de los dos protectores auditivos.</w:t>
      </w: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Una fórmula empírica simple que permite estimar la reducción de ruido global obtenida con una combinación de orejera y tapón, es:</w:t>
      </w:r>
    </w:p>
    <w:p w:rsidR="00E80117" w:rsidRPr="00E80117" w:rsidRDefault="00E80117" w:rsidP="003A7F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CO"/>
        </w:rPr>
      </w:pPr>
    </w:p>
    <w:p w:rsidR="00205078" w:rsidRDefault="00EC0546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lang w:val="es-CO"/>
                </w:rPr>
              </m:ctrlPr>
            </m:sSubPr>
            <m:e>
              <m:r>
                <w:rPr>
                  <w:rFonts w:ascii="Cambria Math" w:hAnsi="Cambria Math" w:cs="Arial"/>
                  <w:lang w:val="es-CO"/>
                </w:rPr>
                <m:t>SNR</m:t>
              </m:r>
            </m:e>
            <m:sub>
              <m:d>
                <m:dPr>
                  <m:ctrlPr>
                    <w:rPr>
                      <w:rFonts w:ascii="Cambria Math" w:hAnsi="Cambria Math" w:cs="Arial"/>
                      <w:i/>
                      <w:lang w:val="es-CO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s-CO"/>
                    </w:rPr>
                    <m:t>O+T</m:t>
                  </m:r>
                </m:e>
              </m:d>
            </m:sub>
          </m:sSub>
          <m:r>
            <w:rPr>
              <w:rFonts w:ascii="Cambria Math" w:hAnsi="Cambria Math" w:cs="Arial"/>
              <w:lang w:val="es-CO"/>
            </w:rPr>
            <m:t>=33</m:t>
          </m:r>
          <m:r>
            <m:rPr>
              <m:sty m:val="p"/>
            </m:rPr>
            <w:rPr>
              <w:rFonts w:ascii="Cambria Math" w:hAnsi="Cambria Math" w:cs="Arial"/>
              <w:lang w:val="es-CO"/>
            </w:rPr>
            <m:t>log⁡</m:t>
          </m:r>
          <m:r>
            <w:rPr>
              <w:rFonts w:ascii="Cambria Math" w:hAnsi="Cambria Math" w:cs="Arial"/>
              <w:lang w:val="es-CO"/>
            </w:rPr>
            <m:t>(0,4*SN</m:t>
          </m:r>
          <m:sSub>
            <m:sSubPr>
              <m:ctrlPr>
                <w:rPr>
                  <w:rFonts w:ascii="Cambria Math" w:hAnsi="Cambria Math" w:cs="Arial"/>
                  <w:i/>
                  <w:lang w:val="es-CO"/>
                </w:rPr>
              </m:ctrlPr>
            </m:sSubPr>
            <m:e>
              <m:r>
                <w:rPr>
                  <w:rFonts w:ascii="Cambria Math" w:hAnsi="Cambria Math" w:cs="Arial"/>
                  <w:lang w:val="es-CO"/>
                </w:rPr>
                <m:t>R</m:t>
              </m:r>
            </m:e>
            <m:sub>
              <m:r>
                <w:rPr>
                  <w:rFonts w:ascii="Cambria Math" w:hAnsi="Cambria Math" w:cs="Arial"/>
                  <w:lang w:val="es-CO"/>
                </w:rPr>
                <m:t>o</m:t>
              </m:r>
            </m:sub>
          </m:sSub>
          <m:r>
            <w:rPr>
              <w:rFonts w:ascii="Cambria Math" w:hAnsi="Cambria Math" w:cs="Arial"/>
              <w:lang w:val="es-CO"/>
            </w:rPr>
            <m:t>+0,1*SN</m:t>
          </m:r>
          <m:sSub>
            <m:sSubPr>
              <m:ctrlPr>
                <w:rPr>
                  <w:rFonts w:ascii="Cambria Math" w:hAnsi="Cambria Math" w:cs="Arial"/>
                  <w:i/>
                  <w:lang w:val="es-CO"/>
                </w:rPr>
              </m:ctrlPr>
            </m:sSubPr>
            <m:e>
              <m:r>
                <w:rPr>
                  <w:rFonts w:ascii="Cambria Math" w:hAnsi="Cambria Math" w:cs="Arial"/>
                  <w:lang w:val="es-CO"/>
                </w:rPr>
                <m:t>R</m:t>
              </m:r>
            </m:e>
            <m:sub>
              <m:r>
                <w:rPr>
                  <w:rFonts w:ascii="Cambria Math" w:hAnsi="Cambria Math" w:cs="Arial"/>
                  <w:lang w:val="es-CO"/>
                </w:rPr>
                <m:t>T</m:t>
              </m:r>
            </m:sub>
          </m:sSub>
          <m:r>
            <w:rPr>
              <w:rFonts w:ascii="Cambria Math" w:hAnsi="Cambria Math" w:cs="Arial"/>
              <w:lang w:val="es-CO"/>
            </w:rPr>
            <m:t>)</m:t>
          </m:r>
        </m:oMath>
      </m:oMathPara>
    </w:p>
    <w:p w:rsidR="00205078" w:rsidRDefault="00205078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Donde:</w:t>
      </w:r>
    </w:p>
    <w:p w:rsidR="00205078" w:rsidRDefault="00205078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SNR</w:t>
      </w:r>
      <w:r w:rsidRPr="00205078">
        <w:rPr>
          <w:rFonts w:ascii="Arial" w:hAnsi="Arial" w:cs="Arial"/>
          <w:vertAlign w:val="subscript"/>
          <w:lang w:val="es-CO"/>
        </w:rPr>
        <w:t>T</w:t>
      </w:r>
      <w:r w:rsidRPr="00E80117">
        <w:rPr>
          <w:rFonts w:ascii="Arial" w:hAnsi="Arial" w:cs="Arial"/>
          <w:lang w:val="es-CO"/>
        </w:rPr>
        <w:t>= índice de reducción único (o valor SNR) del tapón auditivo</w:t>
      </w:r>
    </w:p>
    <w:p w:rsidR="00E80117" w:rsidRPr="00E80117" w:rsidRDefault="00E80117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E80117">
        <w:rPr>
          <w:rFonts w:ascii="Arial" w:hAnsi="Arial" w:cs="Arial"/>
          <w:lang w:val="es-CO"/>
        </w:rPr>
        <w:t>SNR</w:t>
      </w:r>
      <w:r w:rsidRPr="00205078">
        <w:rPr>
          <w:rFonts w:ascii="Arial" w:hAnsi="Arial" w:cs="Arial"/>
          <w:vertAlign w:val="subscript"/>
          <w:lang w:val="es-CO"/>
        </w:rPr>
        <w:t>O</w:t>
      </w:r>
      <w:r w:rsidRPr="00E80117">
        <w:rPr>
          <w:rFonts w:ascii="Arial" w:hAnsi="Arial" w:cs="Arial"/>
          <w:lang w:val="es-CO"/>
        </w:rPr>
        <w:t>= índice de reducción único (o valor SNR) de la orejera</w:t>
      </w:r>
    </w:p>
    <w:p w:rsidR="00E178B1" w:rsidRDefault="00E178B1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E80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D663DB" w:rsidRDefault="00D663DB" w:rsidP="00D663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es-C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s-CO"/>
        </w:rPr>
        <w:t>TABLA 2: DATOS DEL NIVEL SONORO</w:t>
      </w:r>
    </w:p>
    <w:p w:rsidR="00D663DB" w:rsidRDefault="00D663DB" w:rsidP="00D663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</w:p>
    <w:p w:rsidR="00D663DB" w:rsidRDefault="00D663DB" w:rsidP="00D663DB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  <w:sectPr w:rsidR="00D663DB" w:rsidSect="00284B59">
          <w:footerReference w:type="defaul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jc w:val="center"/>
        <w:tblLook w:val="04A0"/>
      </w:tblPr>
      <w:tblGrid>
        <w:gridCol w:w="522"/>
        <w:gridCol w:w="2142"/>
      </w:tblGrid>
      <w:tr w:rsidR="002669BA" w:rsidTr="002669BA">
        <w:trPr>
          <w:jc w:val="center"/>
        </w:trPr>
        <w:tc>
          <w:tcPr>
            <w:tcW w:w="2664" w:type="dxa"/>
            <w:gridSpan w:val="2"/>
          </w:tcPr>
          <w:p w:rsidR="002669BA" w:rsidRPr="002669BA" w:rsidRDefault="002669BA" w:rsidP="002669B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sz w:val="18"/>
                <w:szCs w:val="18"/>
                <w:lang w:val="es-CO"/>
              </w:rPr>
              <w:lastRenderedPageBreak/>
              <w:t xml:space="preserve">Puesto de Trabajo: </w:t>
            </w: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2669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CO"/>
              </w:rPr>
            </w:pPr>
            <w:r w:rsidRPr="002669B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CO"/>
              </w:rPr>
              <w:t>n</w:t>
            </w:r>
          </w:p>
        </w:tc>
        <w:tc>
          <w:tcPr>
            <w:tcW w:w="2142" w:type="dxa"/>
          </w:tcPr>
          <w:p w:rsidR="00D663DB" w:rsidRPr="002669BA" w:rsidRDefault="00D663DB" w:rsidP="002669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CO"/>
              </w:rPr>
            </w:pPr>
            <w:r w:rsidRPr="002669B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CO"/>
              </w:rPr>
              <w:t>L (dB)</w:t>
            </w: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5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6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7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8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9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10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11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12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13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14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15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16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17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18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19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20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21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22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23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24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25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lastRenderedPageBreak/>
              <w:t>26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27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28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29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30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31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32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33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34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35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36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37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38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39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40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41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42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42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43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44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45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46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47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48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49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  <w:tr w:rsidR="00D663DB" w:rsidTr="002669BA">
        <w:trPr>
          <w:jc w:val="center"/>
        </w:trPr>
        <w:tc>
          <w:tcPr>
            <w:tcW w:w="522" w:type="dxa"/>
          </w:tcPr>
          <w:p w:rsidR="00D663DB" w:rsidRPr="002669BA" w:rsidRDefault="00D663DB" w:rsidP="00D663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s-CO"/>
              </w:rPr>
            </w:pPr>
            <w:r w:rsidRPr="002669BA">
              <w:rPr>
                <w:rFonts w:ascii="Arial" w:hAnsi="Arial" w:cs="Arial"/>
                <w:bCs/>
                <w:color w:val="000000"/>
                <w:lang w:val="es-CO"/>
              </w:rPr>
              <w:t>50</w:t>
            </w:r>
          </w:p>
        </w:tc>
        <w:tc>
          <w:tcPr>
            <w:tcW w:w="2142" w:type="dxa"/>
          </w:tcPr>
          <w:p w:rsidR="00D663DB" w:rsidRDefault="00D663DB" w:rsidP="00D663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val="es-CO"/>
              </w:rPr>
            </w:pPr>
          </w:p>
        </w:tc>
      </w:tr>
    </w:tbl>
    <w:p w:rsidR="00D663DB" w:rsidRDefault="00D663DB" w:rsidP="00D663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  <w:sectPr w:rsidR="00D663DB" w:rsidSect="00D663D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205078" w:rsidRDefault="00205078">
      <w:pPr>
        <w:rPr>
          <w:rFonts w:ascii="Arial" w:hAnsi="Arial" w:cs="Arial"/>
          <w:bCs/>
          <w:color w:val="000000"/>
          <w:sz w:val="24"/>
          <w:szCs w:val="24"/>
          <w:lang w:val="es-CO"/>
        </w:rPr>
      </w:pPr>
      <w:r>
        <w:rPr>
          <w:rFonts w:ascii="Arial" w:hAnsi="Arial" w:cs="Arial"/>
          <w:bCs/>
          <w:color w:val="000000"/>
          <w:sz w:val="24"/>
          <w:szCs w:val="24"/>
          <w:lang w:val="es-CO"/>
        </w:rPr>
        <w:lastRenderedPageBreak/>
        <w:br w:type="page"/>
      </w:r>
    </w:p>
    <w:p w:rsidR="00D663DB" w:rsidRDefault="00205078" w:rsidP="00D663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es-CO"/>
        </w:rPr>
      </w:pPr>
      <w:r w:rsidRPr="00205078">
        <w:rPr>
          <w:rFonts w:ascii="Arial" w:hAnsi="Arial" w:cs="Arial"/>
          <w:b/>
          <w:bCs/>
          <w:color w:val="000000"/>
          <w:sz w:val="24"/>
          <w:szCs w:val="24"/>
          <w:lang w:val="es-CO"/>
        </w:rPr>
        <w:lastRenderedPageBreak/>
        <w:t>15.- ACTIVIDADES A INVESTIGAR</w:t>
      </w:r>
    </w:p>
    <w:p w:rsidR="00205078" w:rsidRDefault="00205078" w:rsidP="00D663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es-CO"/>
        </w:rPr>
      </w:pPr>
    </w:p>
    <w:p w:rsidR="004749E4" w:rsidRDefault="004749E4" w:rsidP="004749E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  <w:r w:rsidRPr="004749E4">
        <w:rPr>
          <w:rFonts w:ascii="Arial" w:hAnsi="Arial" w:cs="Arial"/>
          <w:bCs/>
          <w:color w:val="000000"/>
          <w:sz w:val="24"/>
          <w:szCs w:val="24"/>
          <w:lang w:val="es-CO"/>
        </w:rPr>
        <w:t>Identifique en que otros rubros (empresas manufactureras, empresas de servicios y otros) se puede usar el sonómetro.</w:t>
      </w:r>
    </w:p>
    <w:p w:rsidR="004749E4" w:rsidRDefault="004749E4" w:rsidP="004749E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</w:p>
    <w:p w:rsidR="004749E4" w:rsidRDefault="004749E4" w:rsidP="004749E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  <w:r>
        <w:rPr>
          <w:rFonts w:ascii="Arial" w:hAnsi="Arial" w:cs="Arial"/>
          <w:bCs/>
          <w:color w:val="000000"/>
          <w:sz w:val="24"/>
          <w:szCs w:val="24"/>
          <w:lang w:val="es-CO"/>
        </w:rPr>
        <w:t>¿Qué es el umbral del dolor?</w:t>
      </w:r>
    </w:p>
    <w:p w:rsidR="004749E4" w:rsidRPr="004749E4" w:rsidRDefault="004749E4" w:rsidP="004749E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</w:p>
    <w:p w:rsidR="00205078" w:rsidRDefault="004749E4" w:rsidP="004749E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  <w:r w:rsidRPr="004749E4">
        <w:rPr>
          <w:rFonts w:ascii="Arial" w:hAnsi="Arial" w:cs="Arial"/>
          <w:bCs/>
          <w:color w:val="000000"/>
          <w:sz w:val="24"/>
          <w:szCs w:val="24"/>
          <w:lang w:val="es-CO"/>
        </w:rPr>
        <w:t>Calcular el nivel de presión sonora equivalente ponderado en A (LeqA).</w:t>
      </w:r>
    </w:p>
    <w:p w:rsidR="004749E4" w:rsidRPr="004749E4" w:rsidRDefault="004749E4" w:rsidP="004749E4">
      <w:pPr>
        <w:pStyle w:val="ListParagraph"/>
        <w:rPr>
          <w:rFonts w:ascii="Arial" w:hAnsi="Arial" w:cs="Arial"/>
          <w:bCs/>
          <w:color w:val="000000"/>
          <w:sz w:val="24"/>
          <w:szCs w:val="24"/>
          <w:lang w:val="es-CO"/>
        </w:rPr>
      </w:pPr>
    </w:p>
    <w:p w:rsidR="004749E4" w:rsidRDefault="004749E4" w:rsidP="004749E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  <w:r w:rsidRPr="004749E4">
        <w:rPr>
          <w:rFonts w:ascii="Arial" w:hAnsi="Arial" w:cs="Arial"/>
          <w:bCs/>
          <w:color w:val="000000"/>
          <w:sz w:val="24"/>
          <w:szCs w:val="24"/>
          <w:lang w:val="es-CO"/>
        </w:rPr>
        <w:t>Concluir respecto a su punto de medición</w:t>
      </w:r>
      <w:r w:rsidR="001F3631">
        <w:rPr>
          <w:rFonts w:ascii="Arial" w:hAnsi="Arial" w:cs="Arial"/>
          <w:bCs/>
          <w:color w:val="000000"/>
          <w:sz w:val="24"/>
          <w:szCs w:val="24"/>
          <w:lang w:val="es-CO"/>
        </w:rPr>
        <w:t xml:space="preserve"> (Puesto de Trabajo)</w:t>
      </w:r>
      <w:r w:rsidRPr="004749E4">
        <w:rPr>
          <w:rFonts w:ascii="Arial" w:hAnsi="Arial" w:cs="Arial"/>
          <w:bCs/>
          <w:color w:val="000000"/>
          <w:sz w:val="24"/>
          <w:szCs w:val="24"/>
          <w:lang w:val="es-CO"/>
        </w:rPr>
        <w:t xml:space="preserve">. </w:t>
      </w:r>
    </w:p>
    <w:p w:rsidR="004749E4" w:rsidRPr="004749E4" w:rsidRDefault="004749E4" w:rsidP="004749E4">
      <w:pPr>
        <w:pStyle w:val="ListParagraph"/>
        <w:rPr>
          <w:rFonts w:ascii="Arial" w:hAnsi="Arial" w:cs="Arial"/>
          <w:bCs/>
          <w:color w:val="000000"/>
          <w:sz w:val="24"/>
          <w:szCs w:val="24"/>
          <w:lang w:val="es-CO"/>
        </w:rPr>
      </w:pPr>
    </w:p>
    <w:p w:rsidR="004749E4" w:rsidRPr="004749E4" w:rsidRDefault="004749E4" w:rsidP="004749E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val="es-CO"/>
        </w:rPr>
      </w:pPr>
      <w:r w:rsidRPr="004749E4">
        <w:rPr>
          <w:rFonts w:ascii="Arial" w:hAnsi="Arial" w:cs="Arial"/>
          <w:bCs/>
          <w:color w:val="000000"/>
          <w:sz w:val="24"/>
          <w:szCs w:val="24"/>
          <w:lang w:val="es-CO"/>
        </w:rPr>
        <w:t>Determine el equipo de protección personal se debe usar en su puesto de trabajo.</w:t>
      </w:r>
    </w:p>
    <w:sectPr w:rsidR="004749E4" w:rsidRPr="004749E4" w:rsidSect="00D663D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EE6" w:rsidRDefault="00FC4EE6" w:rsidP="00924336">
      <w:pPr>
        <w:spacing w:after="0" w:line="240" w:lineRule="auto"/>
      </w:pPr>
      <w:r>
        <w:separator/>
      </w:r>
    </w:p>
  </w:endnote>
  <w:endnote w:type="continuationSeparator" w:id="1">
    <w:p w:rsidR="00FC4EE6" w:rsidRDefault="00FC4EE6" w:rsidP="0092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t">
    <w:altName w:val="Uni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336" w:rsidRPr="00924336" w:rsidRDefault="0092433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lang w:val="es-BO"/>
      </w:rPr>
    </w:pPr>
    <w:r w:rsidRPr="00924336">
      <w:rPr>
        <w:rFonts w:asciiTheme="majorHAnsi" w:hAnsiTheme="majorHAnsi"/>
        <w:lang w:val="es-BO"/>
      </w:rPr>
      <w:t>SEGURIDAD INDUSTRIAL – MGR. ING. EMIR VARGAS PEREDO</w:t>
    </w:r>
    <w:r>
      <w:rPr>
        <w:rFonts w:asciiTheme="majorHAnsi" w:hAnsiTheme="majorHAnsi"/>
      </w:rPr>
      <w:ptab w:relativeTo="margin" w:alignment="right" w:leader="none"/>
    </w:r>
    <w:r w:rsidR="00EC0546">
      <w:fldChar w:fldCharType="begin"/>
    </w:r>
    <w:r w:rsidRPr="00924336">
      <w:rPr>
        <w:lang w:val="es-BO"/>
      </w:rPr>
      <w:instrText xml:space="preserve"> PAGE   \* MERGEFORMAT </w:instrText>
    </w:r>
    <w:r w:rsidR="00EC0546">
      <w:fldChar w:fldCharType="separate"/>
    </w:r>
    <w:r w:rsidR="001F3631" w:rsidRPr="001F3631">
      <w:rPr>
        <w:rFonts w:asciiTheme="majorHAnsi" w:hAnsiTheme="majorHAnsi"/>
        <w:noProof/>
        <w:lang w:val="es-BO"/>
      </w:rPr>
      <w:t>11</w:t>
    </w:r>
    <w:r w:rsidR="00EC0546">
      <w:fldChar w:fldCharType="end"/>
    </w:r>
  </w:p>
  <w:p w:rsidR="00924336" w:rsidRPr="00924336" w:rsidRDefault="00924336">
    <w:pPr>
      <w:pStyle w:val="Footer"/>
      <w:rPr>
        <w:lang w:val="es-B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EE6" w:rsidRDefault="00FC4EE6" w:rsidP="00924336">
      <w:pPr>
        <w:spacing w:after="0" w:line="240" w:lineRule="auto"/>
      </w:pPr>
      <w:r>
        <w:separator/>
      </w:r>
    </w:p>
  </w:footnote>
  <w:footnote w:type="continuationSeparator" w:id="1">
    <w:p w:rsidR="00FC4EE6" w:rsidRDefault="00FC4EE6" w:rsidP="0092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98830A"/>
    <w:multiLevelType w:val="hybridMultilevel"/>
    <w:tmpl w:val="04ACEC3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FD31B2"/>
    <w:multiLevelType w:val="hybridMultilevel"/>
    <w:tmpl w:val="5190690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08887358"/>
    <w:multiLevelType w:val="hybridMultilevel"/>
    <w:tmpl w:val="74044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B1334"/>
    <w:multiLevelType w:val="hybridMultilevel"/>
    <w:tmpl w:val="E206B1B0"/>
    <w:lvl w:ilvl="0" w:tplc="0409000B">
      <w:start w:val="1"/>
      <w:numFmt w:val="bullet"/>
      <w:lvlText w:val=""/>
      <w:lvlJc w:val="left"/>
      <w:pPr>
        <w:ind w:left="5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abstractNum w:abstractNumId="4">
    <w:nsid w:val="0DFF25BC"/>
    <w:multiLevelType w:val="hybridMultilevel"/>
    <w:tmpl w:val="93EE9B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770D2C"/>
    <w:multiLevelType w:val="hybridMultilevel"/>
    <w:tmpl w:val="EA04323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2A33A29"/>
    <w:multiLevelType w:val="hybridMultilevel"/>
    <w:tmpl w:val="064832D0"/>
    <w:lvl w:ilvl="0" w:tplc="0409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2F342018"/>
    <w:multiLevelType w:val="hybridMultilevel"/>
    <w:tmpl w:val="F92A61F8"/>
    <w:lvl w:ilvl="0" w:tplc="0409000B">
      <w:start w:val="1"/>
      <w:numFmt w:val="bullet"/>
      <w:lvlText w:val=""/>
      <w:lvlJc w:val="left"/>
      <w:pPr>
        <w:ind w:left="4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>
    <w:nsid w:val="2FC555DA"/>
    <w:multiLevelType w:val="hybridMultilevel"/>
    <w:tmpl w:val="C868D3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119C1"/>
    <w:multiLevelType w:val="hybridMultilevel"/>
    <w:tmpl w:val="80A839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64732"/>
    <w:multiLevelType w:val="hybridMultilevel"/>
    <w:tmpl w:val="34CCC18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>
    <w:nsid w:val="5C097E20"/>
    <w:multiLevelType w:val="hybridMultilevel"/>
    <w:tmpl w:val="A984AD18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61141A81"/>
    <w:multiLevelType w:val="hybridMultilevel"/>
    <w:tmpl w:val="180268D6"/>
    <w:lvl w:ilvl="0" w:tplc="0409000B">
      <w:start w:val="1"/>
      <w:numFmt w:val="bullet"/>
      <w:lvlText w:val=""/>
      <w:lvlJc w:val="left"/>
      <w:pPr>
        <w:ind w:left="5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abstractNum w:abstractNumId="13">
    <w:nsid w:val="64DC2B16"/>
    <w:multiLevelType w:val="hybridMultilevel"/>
    <w:tmpl w:val="8000F9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76040"/>
    <w:multiLevelType w:val="hybridMultilevel"/>
    <w:tmpl w:val="7876E234"/>
    <w:lvl w:ilvl="0" w:tplc="0409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2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13"/>
  </w:num>
  <w:num w:numId="11">
    <w:abstractNumId w:val="14"/>
  </w:num>
  <w:num w:numId="12">
    <w:abstractNumId w:val="1"/>
  </w:num>
  <w:num w:numId="13">
    <w:abstractNumId w:val="6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09E"/>
    <w:rsid w:val="00016AAA"/>
    <w:rsid w:val="000256DA"/>
    <w:rsid w:val="00066261"/>
    <w:rsid w:val="0007506E"/>
    <w:rsid w:val="000F2AED"/>
    <w:rsid w:val="001159AC"/>
    <w:rsid w:val="00134166"/>
    <w:rsid w:val="0014088D"/>
    <w:rsid w:val="001E5623"/>
    <w:rsid w:val="001F3631"/>
    <w:rsid w:val="00205078"/>
    <w:rsid w:val="00207C13"/>
    <w:rsid w:val="00262288"/>
    <w:rsid w:val="002669BA"/>
    <w:rsid w:val="00284B59"/>
    <w:rsid w:val="00296900"/>
    <w:rsid w:val="003A7F71"/>
    <w:rsid w:val="003D38D8"/>
    <w:rsid w:val="00427081"/>
    <w:rsid w:val="004749E4"/>
    <w:rsid w:val="00674BEB"/>
    <w:rsid w:val="006863AD"/>
    <w:rsid w:val="00736730"/>
    <w:rsid w:val="007B18F1"/>
    <w:rsid w:val="007D40CD"/>
    <w:rsid w:val="008104AA"/>
    <w:rsid w:val="0081798C"/>
    <w:rsid w:val="0083617B"/>
    <w:rsid w:val="00860DF7"/>
    <w:rsid w:val="00924336"/>
    <w:rsid w:val="0095666C"/>
    <w:rsid w:val="009B190F"/>
    <w:rsid w:val="00A44535"/>
    <w:rsid w:val="00B03CCE"/>
    <w:rsid w:val="00B27C31"/>
    <w:rsid w:val="00BA6805"/>
    <w:rsid w:val="00C13949"/>
    <w:rsid w:val="00C47877"/>
    <w:rsid w:val="00C839CC"/>
    <w:rsid w:val="00CB1E6C"/>
    <w:rsid w:val="00CB2597"/>
    <w:rsid w:val="00CC47CE"/>
    <w:rsid w:val="00CC672E"/>
    <w:rsid w:val="00D663DB"/>
    <w:rsid w:val="00E178B1"/>
    <w:rsid w:val="00E3109E"/>
    <w:rsid w:val="00E57BC5"/>
    <w:rsid w:val="00E80117"/>
    <w:rsid w:val="00E8480B"/>
    <w:rsid w:val="00EC0546"/>
    <w:rsid w:val="00EC23CC"/>
    <w:rsid w:val="00EC4213"/>
    <w:rsid w:val="00EF300D"/>
    <w:rsid w:val="00FC4EE6"/>
    <w:rsid w:val="00FE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E6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243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4336"/>
  </w:style>
  <w:style w:type="paragraph" w:styleId="Footer">
    <w:name w:val="footer"/>
    <w:basedOn w:val="Normal"/>
    <w:link w:val="FooterChar"/>
    <w:uiPriority w:val="99"/>
    <w:unhideWhenUsed/>
    <w:rsid w:val="009243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336"/>
  </w:style>
  <w:style w:type="paragraph" w:styleId="BalloonText">
    <w:name w:val="Balloon Text"/>
    <w:basedOn w:val="Normal"/>
    <w:link w:val="BalloonTextChar"/>
    <w:uiPriority w:val="99"/>
    <w:semiHidden/>
    <w:unhideWhenUsed/>
    <w:rsid w:val="0092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3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744A"/>
    <w:pPr>
      <w:ind w:left="720"/>
      <w:contextualSpacing/>
    </w:pPr>
  </w:style>
  <w:style w:type="table" w:styleId="TableGrid">
    <w:name w:val="Table Grid"/>
    <w:basedOn w:val="TableNormal"/>
    <w:uiPriority w:val="59"/>
    <w:rsid w:val="008104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0117"/>
    <w:pPr>
      <w:autoSpaceDE w:val="0"/>
      <w:autoSpaceDN w:val="0"/>
      <w:adjustRightInd w:val="0"/>
      <w:spacing w:after="0" w:line="240" w:lineRule="auto"/>
    </w:pPr>
    <w:rPr>
      <w:rFonts w:ascii="Unit" w:hAnsi="Unit" w:cs="Unit"/>
      <w:color w:val="000000"/>
      <w:sz w:val="24"/>
      <w:szCs w:val="24"/>
      <w:lang w:val="es-CO"/>
    </w:rPr>
  </w:style>
  <w:style w:type="paragraph" w:customStyle="1" w:styleId="CM13">
    <w:name w:val="CM13"/>
    <w:basedOn w:val="Default"/>
    <w:next w:val="Default"/>
    <w:uiPriority w:val="99"/>
    <w:rsid w:val="00E80117"/>
    <w:pPr>
      <w:spacing w:after="108"/>
    </w:pPr>
    <w:rPr>
      <w:rFonts w:cstheme="minorBidi"/>
      <w:color w:val="auto"/>
    </w:rPr>
  </w:style>
  <w:style w:type="paragraph" w:customStyle="1" w:styleId="CM14">
    <w:name w:val="CM14"/>
    <w:basedOn w:val="Default"/>
    <w:next w:val="Default"/>
    <w:uiPriority w:val="99"/>
    <w:rsid w:val="00E80117"/>
    <w:pPr>
      <w:spacing w:after="653"/>
    </w:pPr>
    <w:rPr>
      <w:rFonts w:cstheme="minorBidi"/>
      <w:color w:val="auto"/>
    </w:rPr>
  </w:style>
  <w:style w:type="paragraph" w:customStyle="1" w:styleId="CM9">
    <w:name w:val="CM9"/>
    <w:basedOn w:val="Default"/>
    <w:next w:val="Default"/>
    <w:uiPriority w:val="99"/>
    <w:rsid w:val="00E80117"/>
    <w:pPr>
      <w:spacing w:line="338" w:lineRule="atLeast"/>
    </w:pPr>
    <w:rPr>
      <w:rFonts w:cstheme="minorBidi"/>
      <w:color w:val="auto"/>
    </w:rPr>
  </w:style>
  <w:style w:type="character" w:styleId="Hyperlink">
    <w:name w:val="Hyperlink"/>
    <w:basedOn w:val="DefaultParagraphFont"/>
    <w:uiPriority w:val="99"/>
    <w:semiHidden/>
    <w:unhideWhenUsed/>
    <w:rsid w:val="003A7F7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29690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s.wikipedia.org/wiki/Ruido_%28f%C3%ADsica%2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es.wikipedia.org/wiki/Decibelio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s.wikipedia.org/wiki/Intensidad_de_soni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4F488-E93F-4D96-BCDF-42029CC9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11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 Vargas</dc:creator>
  <cp:lastModifiedBy>Emir Vargas</cp:lastModifiedBy>
  <cp:revision>39</cp:revision>
  <cp:lastPrinted>2010-03-26T13:43:00Z</cp:lastPrinted>
  <dcterms:created xsi:type="dcterms:W3CDTF">2009-10-14T13:09:00Z</dcterms:created>
  <dcterms:modified xsi:type="dcterms:W3CDTF">2010-03-26T13:45:00Z</dcterms:modified>
</cp:coreProperties>
</file>